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FFDF" w14:textId="10E01EF4" w:rsidR="004B664A" w:rsidRPr="00EC092F" w:rsidRDefault="004B664A" w:rsidP="00EC092F">
      <w:pPr>
        <w:spacing w:line="240" w:lineRule="auto"/>
        <w:rPr>
          <w:sz w:val="20"/>
          <w:szCs w:val="20"/>
        </w:rPr>
      </w:pPr>
      <w:r w:rsidRPr="00EC092F">
        <w:rPr>
          <w:sz w:val="20"/>
          <w:szCs w:val="20"/>
        </w:rPr>
        <w:t>Børne</w:t>
      </w:r>
      <w:r w:rsidR="00E250CA">
        <w:rPr>
          <w:sz w:val="20"/>
          <w:szCs w:val="20"/>
        </w:rPr>
        <w:t>havens</w:t>
      </w:r>
      <w:r w:rsidRPr="00EC092F">
        <w:rPr>
          <w:sz w:val="20"/>
          <w:szCs w:val="20"/>
        </w:rPr>
        <w:t xml:space="preserve"> navn:</w:t>
      </w:r>
      <w:r w:rsidR="001B11DC">
        <w:rPr>
          <w:sz w:val="20"/>
          <w:szCs w:val="20"/>
        </w:rPr>
        <w:tab/>
      </w:r>
      <w:r w:rsidR="00E17104">
        <w:rPr>
          <w:sz w:val="20"/>
          <w:szCs w:val="20"/>
        </w:rPr>
        <w:t>S</w:t>
      </w:r>
      <w:r w:rsidR="00E60F94">
        <w:rPr>
          <w:sz w:val="20"/>
          <w:szCs w:val="20"/>
        </w:rPr>
        <w:t xml:space="preserve">ofie skolens </w:t>
      </w:r>
      <w:r w:rsidR="0071247A">
        <w:rPr>
          <w:sz w:val="20"/>
          <w:szCs w:val="20"/>
        </w:rPr>
        <w:t>B</w:t>
      </w:r>
      <w:r w:rsidR="00E60F94">
        <w:rPr>
          <w:sz w:val="20"/>
          <w:szCs w:val="20"/>
        </w:rPr>
        <w:t>ørnehave</w:t>
      </w:r>
    </w:p>
    <w:p w14:paraId="5272BA07" w14:textId="430C6A1D" w:rsidR="004B664A" w:rsidRPr="00EC092F" w:rsidRDefault="004B664A" w:rsidP="00EC092F">
      <w:pPr>
        <w:spacing w:line="240" w:lineRule="auto"/>
        <w:rPr>
          <w:sz w:val="20"/>
          <w:szCs w:val="20"/>
        </w:rPr>
      </w:pPr>
      <w:r w:rsidRPr="00EC092F">
        <w:rPr>
          <w:sz w:val="20"/>
          <w:szCs w:val="20"/>
        </w:rPr>
        <w:t>Børneh</w:t>
      </w:r>
      <w:r w:rsidR="00E250CA">
        <w:rPr>
          <w:sz w:val="20"/>
          <w:szCs w:val="20"/>
        </w:rPr>
        <w:t>avens</w:t>
      </w:r>
      <w:r w:rsidRPr="00EC092F">
        <w:rPr>
          <w:sz w:val="20"/>
          <w:szCs w:val="20"/>
        </w:rPr>
        <w:t xml:space="preserve"> adresse:</w:t>
      </w:r>
      <w:r w:rsidR="001B11DC" w:rsidRPr="001B11DC">
        <w:rPr>
          <w:sz w:val="20"/>
          <w:szCs w:val="20"/>
        </w:rPr>
        <w:t xml:space="preserve"> </w:t>
      </w:r>
      <w:r w:rsidR="001B11DC">
        <w:rPr>
          <w:sz w:val="20"/>
          <w:szCs w:val="20"/>
        </w:rPr>
        <w:tab/>
        <w:t>Sofieskolen Granvej 53</w:t>
      </w:r>
      <w:r w:rsidR="001B11DC">
        <w:t xml:space="preserve"> </w:t>
      </w:r>
      <w:r w:rsidR="001B11DC">
        <w:rPr>
          <w:sz w:val="20"/>
          <w:szCs w:val="20"/>
        </w:rPr>
        <w:t>2880 Bagsværd</w:t>
      </w:r>
    </w:p>
    <w:p w14:paraId="4A07EE75" w14:textId="257D50BD" w:rsidR="004B664A" w:rsidRDefault="001B11DC" w:rsidP="00EC092F">
      <w:pPr>
        <w:spacing w:line="240" w:lineRule="auto"/>
        <w:rPr>
          <w:sz w:val="20"/>
          <w:szCs w:val="20"/>
        </w:rPr>
      </w:pPr>
      <w:r>
        <w:rPr>
          <w:sz w:val="20"/>
          <w:szCs w:val="20"/>
        </w:rPr>
        <w:t>Deltagere på tilsynet:</w:t>
      </w:r>
      <w:r>
        <w:rPr>
          <w:sz w:val="20"/>
          <w:szCs w:val="20"/>
        </w:rPr>
        <w:tab/>
      </w:r>
      <w:r w:rsidRPr="001B11DC">
        <w:rPr>
          <w:sz w:val="20"/>
          <w:szCs w:val="20"/>
        </w:rPr>
        <w:t>Henriette Sundberg</w:t>
      </w:r>
      <w:r w:rsidR="00CC3D30">
        <w:rPr>
          <w:sz w:val="20"/>
          <w:szCs w:val="20"/>
        </w:rPr>
        <w:t>,</w:t>
      </w:r>
      <w:r>
        <w:rPr>
          <w:sz w:val="20"/>
          <w:szCs w:val="20"/>
        </w:rPr>
        <w:t xml:space="preserve"> afdelingsleder </w:t>
      </w:r>
    </w:p>
    <w:p w14:paraId="538F2F3C" w14:textId="77B9FD55" w:rsidR="0071247A" w:rsidRDefault="0071247A" w:rsidP="00EC092F">
      <w:pPr>
        <w:spacing w:line="240" w:lineRule="auto"/>
        <w:rPr>
          <w:sz w:val="20"/>
          <w:szCs w:val="20"/>
        </w:rPr>
      </w:pPr>
      <w:r>
        <w:rPr>
          <w:sz w:val="20"/>
          <w:szCs w:val="20"/>
        </w:rPr>
        <w:tab/>
      </w:r>
      <w:r>
        <w:rPr>
          <w:sz w:val="20"/>
          <w:szCs w:val="20"/>
        </w:rPr>
        <w:tab/>
        <w:t xml:space="preserve">Bente Lausten, forstander </w:t>
      </w:r>
    </w:p>
    <w:p w14:paraId="2900F27C" w14:textId="77777777" w:rsidR="0071247A" w:rsidRDefault="001B7D32" w:rsidP="00EC092F">
      <w:pPr>
        <w:spacing w:line="240" w:lineRule="auto"/>
        <w:rPr>
          <w:sz w:val="20"/>
          <w:szCs w:val="20"/>
        </w:rPr>
      </w:pPr>
      <w:r>
        <w:rPr>
          <w:sz w:val="20"/>
          <w:szCs w:val="20"/>
        </w:rPr>
        <w:tab/>
      </w:r>
      <w:r>
        <w:rPr>
          <w:sz w:val="20"/>
          <w:szCs w:val="20"/>
        </w:rPr>
        <w:tab/>
      </w:r>
    </w:p>
    <w:p w14:paraId="10CC2C8E" w14:textId="5976434E" w:rsidR="004B664A" w:rsidRPr="00EC092F" w:rsidRDefault="004B664A" w:rsidP="00EC092F">
      <w:pPr>
        <w:spacing w:line="240" w:lineRule="auto"/>
        <w:rPr>
          <w:sz w:val="20"/>
          <w:szCs w:val="20"/>
        </w:rPr>
      </w:pPr>
      <w:r w:rsidRPr="00EC092F">
        <w:rPr>
          <w:sz w:val="20"/>
          <w:szCs w:val="20"/>
        </w:rPr>
        <w:t>Tilsynsførendes navn:</w:t>
      </w:r>
      <w:r w:rsidRPr="00EC092F">
        <w:rPr>
          <w:sz w:val="20"/>
          <w:szCs w:val="20"/>
        </w:rPr>
        <w:tab/>
        <w:t>Charlotte Hornbøl</w:t>
      </w:r>
      <w:r w:rsidR="00CC3D30">
        <w:rPr>
          <w:sz w:val="20"/>
          <w:szCs w:val="20"/>
        </w:rPr>
        <w:t>, pædagogisk konsulent dagtilbud</w:t>
      </w:r>
    </w:p>
    <w:p w14:paraId="52C5BD20" w14:textId="55CFB665" w:rsidR="004B664A" w:rsidRPr="00EC092F" w:rsidRDefault="004B664A" w:rsidP="00EC092F">
      <w:pPr>
        <w:spacing w:line="240" w:lineRule="auto"/>
        <w:rPr>
          <w:sz w:val="20"/>
          <w:szCs w:val="20"/>
        </w:rPr>
      </w:pPr>
      <w:r w:rsidRPr="00EC092F">
        <w:rPr>
          <w:sz w:val="20"/>
          <w:szCs w:val="20"/>
        </w:rPr>
        <w:t>Dato for tilsynet:</w:t>
      </w:r>
      <w:r w:rsidRPr="00EC092F">
        <w:rPr>
          <w:sz w:val="20"/>
          <w:szCs w:val="20"/>
        </w:rPr>
        <w:tab/>
      </w:r>
      <w:r w:rsidR="00CC3D30">
        <w:rPr>
          <w:sz w:val="20"/>
          <w:szCs w:val="20"/>
        </w:rPr>
        <w:t>24.11 2023</w:t>
      </w:r>
    </w:p>
    <w:p w14:paraId="1B2DAF45" w14:textId="77777777" w:rsidR="004B664A" w:rsidRPr="00EC092F" w:rsidRDefault="004B664A" w:rsidP="00EC092F">
      <w:pPr>
        <w:spacing w:line="240" w:lineRule="auto"/>
        <w:rPr>
          <w:b/>
          <w:bCs/>
          <w:sz w:val="24"/>
          <w:szCs w:val="24"/>
        </w:rPr>
      </w:pPr>
      <w:r w:rsidRPr="00EC092F">
        <w:rPr>
          <w:b/>
          <w:bCs/>
          <w:sz w:val="24"/>
          <w:szCs w:val="24"/>
        </w:rPr>
        <w:t>Tilsynsrapport – det strukturerede dialogbaserede tilsyn</w:t>
      </w:r>
    </w:p>
    <w:p w14:paraId="77A88016" w14:textId="40B6BC97" w:rsidR="004B664A" w:rsidRPr="00EC092F" w:rsidRDefault="004B664A" w:rsidP="00EC092F">
      <w:pPr>
        <w:spacing w:line="240" w:lineRule="auto"/>
        <w:rPr>
          <w:sz w:val="20"/>
          <w:szCs w:val="20"/>
        </w:rPr>
      </w:pPr>
      <w:r w:rsidRPr="00EC092F">
        <w:rPr>
          <w:sz w:val="20"/>
          <w:szCs w:val="20"/>
        </w:rPr>
        <w:t>Gladsaxe Kommunes Byråd er ifølge dagtilbudslovens § 5 forpligtede til at føre tilsyn med indholdet af kommunens dagtilbud, herunder at den pædagogiske praksis lever op til dagtilbudslovens formålsbestemmelser og de mål og rammer, som byrådet har fastlagt efter dagtilbudslovens § 3. Denne tilsynsforpligtigelse skal ses i sammenhæng med servicelovens § 146, som fastslår, at byrådet skal føre tilsyn med de forhold, hvorunder børn og unge under 18 år lever, samt retssikkerhedslovens § 16, der omhandler kommunernes pligt til at føre tilsyn med, hvordan de kommunale opgaver løses – hvad angår både indholdet af tilbuddene og den måde, opgaverne løses på.</w:t>
      </w:r>
      <w:r w:rsidR="00413141">
        <w:rPr>
          <w:sz w:val="20"/>
          <w:szCs w:val="20"/>
        </w:rPr>
        <w:t xml:space="preserve"> Dette gælder også tilbud efter serviceloven § 32</w:t>
      </w:r>
    </w:p>
    <w:p w14:paraId="609D0FC6" w14:textId="30D07491" w:rsidR="00EC092F" w:rsidRPr="00EC092F" w:rsidRDefault="004B664A" w:rsidP="00EC092F">
      <w:pPr>
        <w:spacing w:line="240" w:lineRule="auto"/>
        <w:rPr>
          <w:sz w:val="20"/>
          <w:szCs w:val="20"/>
        </w:rPr>
      </w:pPr>
      <w:r w:rsidRPr="00EC092F">
        <w:rPr>
          <w:sz w:val="20"/>
          <w:szCs w:val="20"/>
        </w:rPr>
        <w:t>I Gladsaxe Kommune har chef for Dagtilbud det overordnede ansvar for det pædagogiske tilsyn. Ledelsen i Dagtilbud og afdelingens pædagogiske konsulenter</w:t>
      </w:r>
      <w:r w:rsidR="007F35ED">
        <w:rPr>
          <w:sz w:val="20"/>
          <w:szCs w:val="20"/>
        </w:rPr>
        <w:t xml:space="preserve"> </w:t>
      </w:r>
      <w:r w:rsidRPr="00EC092F">
        <w:rPr>
          <w:sz w:val="20"/>
          <w:szCs w:val="20"/>
        </w:rPr>
        <w:t xml:space="preserve">varetager det pædagogiske tilsyn, der både skal forstås som et løbende </w:t>
      </w:r>
      <w:r w:rsidR="00EC092F" w:rsidRPr="00EC092F">
        <w:rPr>
          <w:sz w:val="20"/>
          <w:szCs w:val="20"/>
        </w:rPr>
        <w:t>fagligt tilsyn og et struktureret dialogbaseret tilsyn. Denne rapport er udarbejdet på baggrund af førstnævnte.</w:t>
      </w:r>
    </w:p>
    <w:p w14:paraId="265F7BA5" w14:textId="4814B092" w:rsidR="00EC092F" w:rsidRDefault="00EC092F" w:rsidP="00EC092F">
      <w:pPr>
        <w:spacing w:line="240" w:lineRule="auto"/>
        <w:rPr>
          <w:b/>
          <w:bCs/>
          <w:sz w:val="24"/>
          <w:szCs w:val="24"/>
        </w:rPr>
      </w:pPr>
      <w:r w:rsidRPr="00EC092F">
        <w:rPr>
          <w:b/>
          <w:bCs/>
          <w:sz w:val="24"/>
          <w:szCs w:val="24"/>
        </w:rPr>
        <w:t>Tilsynets konklusion:</w:t>
      </w:r>
    </w:p>
    <w:p w14:paraId="693CF05A" w14:textId="63C8EE07" w:rsidR="004330AA" w:rsidRPr="004330AA" w:rsidRDefault="004808E1" w:rsidP="004330AA">
      <w:pPr>
        <w:spacing w:after="0" w:line="240" w:lineRule="auto"/>
        <w:rPr>
          <w:sz w:val="20"/>
          <w:szCs w:val="20"/>
        </w:rPr>
      </w:pPr>
      <w:r w:rsidRPr="004808E1">
        <w:rPr>
          <w:sz w:val="20"/>
          <w:szCs w:val="20"/>
        </w:rPr>
        <w:t xml:space="preserve">Efter tilsyn i </w:t>
      </w:r>
      <w:r>
        <w:rPr>
          <w:sz w:val="20"/>
          <w:szCs w:val="20"/>
        </w:rPr>
        <w:t>Sofieskolens</w:t>
      </w:r>
      <w:r w:rsidRPr="004808E1">
        <w:rPr>
          <w:sz w:val="20"/>
          <w:szCs w:val="20"/>
        </w:rPr>
        <w:t xml:space="preserve"> børnehave konkluderes det, at institutionen demonstrerer en betydelig indsats </w:t>
      </w:r>
      <w:r w:rsidR="0071247A" w:rsidRPr="004808E1">
        <w:rPr>
          <w:sz w:val="20"/>
          <w:szCs w:val="20"/>
        </w:rPr>
        <w:t>for</w:t>
      </w:r>
      <w:r w:rsidRPr="004808E1">
        <w:rPr>
          <w:sz w:val="20"/>
          <w:szCs w:val="20"/>
        </w:rPr>
        <w:t xml:space="preserve"> at fremme børns</w:t>
      </w:r>
      <w:r w:rsidR="00415C13" w:rsidRPr="00415C13">
        <w:rPr>
          <w:sz w:val="24"/>
          <w:szCs w:val="24"/>
        </w:rPr>
        <w:t xml:space="preserve"> </w:t>
      </w:r>
      <w:r w:rsidR="00415C13" w:rsidRPr="00415C13">
        <w:rPr>
          <w:sz w:val="20"/>
          <w:szCs w:val="20"/>
        </w:rPr>
        <w:t>helt grundlæggende basis af tryghed</w:t>
      </w:r>
      <w:r w:rsidR="0071247A">
        <w:rPr>
          <w:sz w:val="20"/>
          <w:szCs w:val="20"/>
        </w:rPr>
        <w:t>, trivsel, læring</w:t>
      </w:r>
      <w:r w:rsidR="00415C13" w:rsidRPr="00415C13">
        <w:rPr>
          <w:sz w:val="20"/>
          <w:szCs w:val="20"/>
        </w:rPr>
        <w:t xml:space="preserve"> og </w:t>
      </w:r>
      <w:r w:rsidR="001B11DC">
        <w:rPr>
          <w:sz w:val="20"/>
          <w:szCs w:val="20"/>
        </w:rPr>
        <w:t>udvikling</w:t>
      </w:r>
      <w:r w:rsidR="0071247A">
        <w:rPr>
          <w:sz w:val="20"/>
          <w:szCs w:val="20"/>
        </w:rPr>
        <w:t xml:space="preserve">. De pædagogiske </w:t>
      </w:r>
      <w:r w:rsidR="00543C8F">
        <w:rPr>
          <w:sz w:val="20"/>
          <w:szCs w:val="20"/>
        </w:rPr>
        <w:t>a</w:t>
      </w:r>
      <w:r w:rsidR="00543C8F" w:rsidRPr="004808E1">
        <w:rPr>
          <w:sz w:val="20"/>
          <w:szCs w:val="20"/>
        </w:rPr>
        <w:t>ktiviteterne</w:t>
      </w:r>
      <w:r w:rsidR="00543C8F">
        <w:rPr>
          <w:sz w:val="20"/>
          <w:szCs w:val="20"/>
        </w:rPr>
        <w:t xml:space="preserve"> </w:t>
      </w:r>
      <w:r w:rsidR="00543C8F" w:rsidRPr="004808E1">
        <w:rPr>
          <w:sz w:val="20"/>
          <w:szCs w:val="20"/>
        </w:rPr>
        <w:t>understøtter</w:t>
      </w:r>
      <w:r w:rsidRPr="004808E1">
        <w:rPr>
          <w:sz w:val="20"/>
          <w:szCs w:val="20"/>
        </w:rPr>
        <w:t xml:space="preserve"> </w:t>
      </w:r>
      <w:r w:rsidR="0071247A">
        <w:rPr>
          <w:sz w:val="20"/>
          <w:szCs w:val="20"/>
        </w:rPr>
        <w:t>det enkelte barns udvikling</w:t>
      </w:r>
      <w:r w:rsidRPr="004808E1">
        <w:rPr>
          <w:sz w:val="20"/>
          <w:szCs w:val="20"/>
        </w:rPr>
        <w:t xml:space="preserve"> og </w:t>
      </w:r>
      <w:r w:rsidR="00543C8F">
        <w:rPr>
          <w:sz w:val="20"/>
          <w:szCs w:val="20"/>
        </w:rPr>
        <w:t>medarbejderne</w:t>
      </w:r>
      <w:r w:rsidRPr="004808E1">
        <w:rPr>
          <w:sz w:val="20"/>
          <w:szCs w:val="20"/>
        </w:rPr>
        <w:t xml:space="preserve"> viser en engageret</w:t>
      </w:r>
      <w:r w:rsidR="0071247A">
        <w:rPr>
          <w:sz w:val="20"/>
          <w:szCs w:val="20"/>
        </w:rPr>
        <w:t xml:space="preserve"> og </w:t>
      </w:r>
      <w:r w:rsidR="00543C8F">
        <w:rPr>
          <w:sz w:val="20"/>
          <w:szCs w:val="20"/>
        </w:rPr>
        <w:t xml:space="preserve">kompetent </w:t>
      </w:r>
      <w:r w:rsidR="00543C8F" w:rsidRPr="004808E1">
        <w:rPr>
          <w:sz w:val="20"/>
          <w:szCs w:val="20"/>
        </w:rPr>
        <w:t>tilgang</w:t>
      </w:r>
      <w:r w:rsidRPr="004808E1">
        <w:rPr>
          <w:sz w:val="20"/>
          <w:szCs w:val="20"/>
        </w:rPr>
        <w:t xml:space="preserve"> til at imødekomme</w:t>
      </w:r>
      <w:r w:rsidR="001B11DC">
        <w:rPr>
          <w:sz w:val="20"/>
          <w:szCs w:val="20"/>
        </w:rPr>
        <w:t xml:space="preserve"> børnenes</w:t>
      </w:r>
      <w:r w:rsidRPr="004808E1">
        <w:rPr>
          <w:sz w:val="20"/>
          <w:szCs w:val="20"/>
        </w:rPr>
        <w:t xml:space="preserve"> forskellige behov.</w:t>
      </w:r>
      <w:r w:rsidR="004330AA" w:rsidRPr="004330AA">
        <w:rPr>
          <w:sz w:val="20"/>
          <w:szCs w:val="20"/>
        </w:rPr>
        <w:t xml:space="preserve"> </w:t>
      </w:r>
    </w:p>
    <w:p w14:paraId="7EEC4F8A" w14:textId="49B15EFD" w:rsidR="004808E1" w:rsidRPr="004808E1" w:rsidRDefault="004808E1" w:rsidP="004808E1">
      <w:pPr>
        <w:spacing w:line="240" w:lineRule="auto"/>
        <w:rPr>
          <w:sz w:val="20"/>
          <w:szCs w:val="20"/>
        </w:rPr>
      </w:pPr>
      <w:r w:rsidRPr="004808E1">
        <w:rPr>
          <w:sz w:val="20"/>
          <w:szCs w:val="20"/>
        </w:rPr>
        <w:t xml:space="preserve">Organisatorisk er der etableret klare strukturer og rutiner, der skaber forudsigelighed for børnene. </w:t>
      </w:r>
      <w:proofErr w:type="gramStart"/>
      <w:r w:rsidR="00543C8F">
        <w:rPr>
          <w:sz w:val="20"/>
          <w:szCs w:val="20"/>
        </w:rPr>
        <w:t>Det pædagogiske p</w:t>
      </w:r>
      <w:r w:rsidRPr="004808E1">
        <w:rPr>
          <w:sz w:val="20"/>
          <w:szCs w:val="20"/>
        </w:rPr>
        <w:t>ersonalet</w:t>
      </w:r>
      <w:proofErr w:type="gramEnd"/>
      <w:r w:rsidRPr="004808E1">
        <w:rPr>
          <w:sz w:val="20"/>
          <w:szCs w:val="20"/>
        </w:rPr>
        <w:t xml:space="preserve"> </w:t>
      </w:r>
      <w:r w:rsidR="00415C13" w:rsidRPr="004808E1">
        <w:rPr>
          <w:sz w:val="20"/>
          <w:szCs w:val="20"/>
        </w:rPr>
        <w:t>differentierer og</w:t>
      </w:r>
      <w:r w:rsidRPr="004808E1">
        <w:rPr>
          <w:sz w:val="20"/>
          <w:szCs w:val="20"/>
        </w:rPr>
        <w:t xml:space="preserve"> tilpasser aktiviteterne for at imødekomme individuelle krav og styrker</w:t>
      </w:r>
      <w:r w:rsidR="00543C8F">
        <w:rPr>
          <w:sz w:val="20"/>
          <w:szCs w:val="20"/>
        </w:rPr>
        <w:t xml:space="preserve"> hos børn såvel familierne. </w:t>
      </w:r>
    </w:p>
    <w:p w14:paraId="02C80BDC" w14:textId="77777777" w:rsidR="004808E1" w:rsidRPr="004808E1" w:rsidRDefault="004808E1" w:rsidP="004808E1">
      <w:pPr>
        <w:spacing w:line="240" w:lineRule="auto"/>
        <w:rPr>
          <w:vanish/>
          <w:sz w:val="20"/>
          <w:szCs w:val="20"/>
        </w:rPr>
      </w:pPr>
      <w:r w:rsidRPr="004808E1">
        <w:rPr>
          <w:vanish/>
          <w:sz w:val="20"/>
          <w:szCs w:val="20"/>
        </w:rPr>
        <w:t>Øverst på formularen</w:t>
      </w:r>
    </w:p>
    <w:p w14:paraId="1918461B" w14:textId="534628F0" w:rsidR="007671AD" w:rsidRDefault="007671AD" w:rsidP="00EC092F">
      <w:pPr>
        <w:spacing w:line="240" w:lineRule="auto"/>
        <w:rPr>
          <w:sz w:val="20"/>
          <w:szCs w:val="20"/>
        </w:rPr>
      </w:pPr>
    </w:p>
    <w:p w14:paraId="706E86BB" w14:textId="1F8C408E" w:rsidR="004B664A" w:rsidRDefault="004B664A" w:rsidP="007671AD">
      <w:pPr>
        <w:spacing w:line="240" w:lineRule="auto"/>
        <w:rPr>
          <w:sz w:val="31"/>
        </w:rPr>
      </w:pPr>
      <w:r>
        <w:br w:type="page"/>
      </w:r>
    </w:p>
    <w:p w14:paraId="4F429D44" w14:textId="0AAA434B" w:rsidR="003B30A9" w:rsidRPr="009C3843" w:rsidRDefault="003B30A9" w:rsidP="003B30A9">
      <w:pPr>
        <w:pStyle w:val="Overskrift1"/>
        <w:ind w:left="0" w:firstLine="0"/>
        <w:rPr>
          <w:sz w:val="28"/>
          <w:szCs w:val="28"/>
        </w:rPr>
      </w:pPr>
      <w:r w:rsidRPr="009C3843">
        <w:rPr>
          <w:sz w:val="28"/>
          <w:szCs w:val="28"/>
        </w:rPr>
        <w:lastRenderedPageBreak/>
        <w:t>Spørgsmål</w:t>
      </w:r>
      <w:r w:rsidR="00006A03">
        <w:rPr>
          <w:sz w:val="28"/>
          <w:szCs w:val="28"/>
        </w:rPr>
        <w:tab/>
      </w:r>
      <w:r w:rsidR="00006A03">
        <w:rPr>
          <w:sz w:val="28"/>
          <w:szCs w:val="28"/>
        </w:rPr>
        <w:tab/>
      </w:r>
      <w:r w:rsidR="00006A03">
        <w:rPr>
          <w:sz w:val="28"/>
          <w:szCs w:val="28"/>
        </w:rPr>
        <w:tab/>
      </w:r>
      <w:r w:rsidR="00006A03">
        <w:rPr>
          <w:sz w:val="28"/>
          <w:szCs w:val="28"/>
        </w:rPr>
        <w:tab/>
      </w:r>
      <w:r w:rsidR="00006A03">
        <w:rPr>
          <w:sz w:val="28"/>
          <w:szCs w:val="28"/>
        </w:rPr>
        <w:tab/>
      </w:r>
    </w:p>
    <w:tbl>
      <w:tblPr>
        <w:tblW w:w="0" w:type="auto"/>
        <w:tblLook w:val="04A0" w:firstRow="1" w:lastRow="0" w:firstColumn="1" w:lastColumn="0" w:noHBand="0" w:noVBand="1"/>
      </w:tblPr>
      <w:tblGrid>
        <w:gridCol w:w="3608"/>
        <w:gridCol w:w="2769"/>
        <w:gridCol w:w="2769"/>
      </w:tblGrid>
      <w:tr w:rsidR="008D08FC" w14:paraId="6BEC34A9" w14:textId="6FDED3E6" w:rsidTr="008D08FC">
        <w:tc>
          <w:tcPr>
            <w:tcW w:w="9146" w:type="dxa"/>
            <w:gridSpan w:val="3"/>
          </w:tcPr>
          <w:p w14:paraId="5274177D" w14:textId="29DD70FC" w:rsidR="008D08FC" w:rsidRPr="0071247A" w:rsidRDefault="008D08FC" w:rsidP="003B30A9">
            <w:pPr>
              <w:rPr>
                <w:b/>
                <w:bCs/>
                <w:sz w:val="20"/>
                <w:szCs w:val="20"/>
              </w:rPr>
            </w:pPr>
            <w:r w:rsidRPr="0071247A">
              <w:rPr>
                <w:b/>
                <w:bCs/>
                <w:sz w:val="20"/>
                <w:szCs w:val="20"/>
              </w:rPr>
              <w:t>1.  Tilsyn med den didaktiske pædagogik</w:t>
            </w:r>
          </w:p>
        </w:tc>
      </w:tr>
      <w:tr w:rsidR="00006A03" w:rsidRPr="00FB3FCF" w14:paraId="49D2D11C" w14:textId="4AB5F6D8" w:rsidTr="008D08FC">
        <w:tc>
          <w:tcPr>
            <w:tcW w:w="3608" w:type="dxa"/>
          </w:tcPr>
          <w:p w14:paraId="15CB51F5" w14:textId="3413D5C2" w:rsidR="008D08FC" w:rsidRPr="00FB3FCF" w:rsidRDefault="008D08FC" w:rsidP="003B30A9">
            <w:pPr>
              <w:pStyle w:val="Listeafsnit"/>
              <w:numPr>
                <w:ilvl w:val="1"/>
                <w:numId w:val="3"/>
              </w:numPr>
              <w:rPr>
                <w:sz w:val="20"/>
                <w:szCs w:val="20"/>
              </w:rPr>
            </w:pPr>
            <w:r w:rsidRPr="00FB3FCF">
              <w:rPr>
                <w:sz w:val="20"/>
                <w:szCs w:val="20"/>
              </w:rPr>
              <w:t>I hvilken grad arbejdes der med et tydeligt læringsmiljø?</w:t>
            </w:r>
          </w:p>
          <w:p w14:paraId="5FAD1C06" w14:textId="2E8DED0A" w:rsidR="008D08FC" w:rsidRPr="00FB3FCF" w:rsidRDefault="008D08FC" w:rsidP="003B30A9">
            <w:pPr>
              <w:pStyle w:val="Listeafsnit"/>
              <w:ind w:left="360"/>
              <w:rPr>
                <w:sz w:val="20"/>
                <w:szCs w:val="20"/>
              </w:rPr>
            </w:pPr>
          </w:p>
        </w:tc>
        <w:tc>
          <w:tcPr>
            <w:tcW w:w="2769" w:type="dxa"/>
          </w:tcPr>
          <w:p w14:paraId="3AAA7C46" w14:textId="2B4DD4E5" w:rsidR="008D08FC" w:rsidRDefault="00CE6810">
            <w:pPr>
              <w:rPr>
                <w:sz w:val="20"/>
                <w:szCs w:val="20"/>
              </w:rPr>
            </w:pPr>
            <w:r>
              <w:rPr>
                <w:sz w:val="20"/>
                <w:szCs w:val="20"/>
              </w:rPr>
              <w:t xml:space="preserve">Der arbejdes </w:t>
            </w:r>
            <w:r w:rsidR="00C46F44">
              <w:rPr>
                <w:sz w:val="20"/>
                <w:szCs w:val="20"/>
              </w:rPr>
              <w:t>i</w:t>
            </w:r>
            <w:r>
              <w:rPr>
                <w:sz w:val="20"/>
                <w:szCs w:val="20"/>
              </w:rPr>
              <w:t xml:space="preserve"> betydelig </w:t>
            </w:r>
            <w:r w:rsidR="00C46F44">
              <w:rPr>
                <w:sz w:val="20"/>
                <w:szCs w:val="20"/>
              </w:rPr>
              <w:t xml:space="preserve">grad </w:t>
            </w:r>
            <w:r>
              <w:rPr>
                <w:sz w:val="20"/>
                <w:szCs w:val="20"/>
              </w:rPr>
              <w:t xml:space="preserve">hvordan </w:t>
            </w:r>
            <w:r w:rsidR="00C46F44">
              <w:rPr>
                <w:sz w:val="20"/>
                <w:szCs w:val="20"/>
              </w:rPr>
              <w:t xml:space="preserve">med tydeligt </w:t>
            </w:r>
            <w:r w:rsidR="004808E1">
              <w:rPr>
                <w:sz w:val="20"/>
                <w:szCs w:val="20"/>
              </w:rPr>
              <w:t>læringsmiljø via</w:t>
            </w:r>
            <w:r w:rsidR="00C46F44">
              <w:rPr>
                <w:sz w:val="20"/>
                <w:szCs w:val="20"/>
              </w:rPr>
              <w:t xml:space="preserve"> </w:t>
            </w:r>
            <w:r>
              <w:rPr>
                <w:sz w:val="20"/>
                <w:szCs w:val="20"/>
              </w:rPr>
              <w:t xml:space="preserve">målsætninger </w:t>
            </w:r>
            <w:r w:rsidR="00C46F44">
              <w:rPr>
                <w:sz w:val="20"/>
                <w:szCs w:val="20"/>
              </w:rPr>
              <w:t>hvor børnenes</w:t>
            </w:r>
            <w:r>
              <w:rPr>
                <w:sz w:val="20"/>
                <w:szCs w:val="20"/>
              </w:rPr>
              <w:t xml:space="preserve"> </w:t>
            </w:r>
            <w:r w:rsidR="00C46F44">
              <w:rPr>
                <w:sz w:val="20"/>
                <w:szCs w:val="20"/>
              </w:rPr>
              <w:t xml:space="preserve">mulighed </w:t>
            </w:r>
            <w:r w:rsidR="004808E1">
              <w:rPr>
                <w:sz w:val="20"/>
                <w:szCs w:val="20"/>
              </w:rPr>
              <w:t xml:space="preserve">for </w:t>
            </w:r>
            <w:r w:rsidR="00415C13">
              <w:rPr>
                <w:sz w:val="20"/>
                <w:szCs w:val="20"/>
              </w:rPr>
              <w:t>selvstændighed.</w:t>
            </w:r>
            <w:r>
              <w:rPr>
                <w:sz w:val="20"/>
                <w:szCs w:val="20"/>
              </w:rPr>
              <w:t xml:space="preserve"> Så der gives så mange muligheder for et selvstændigt li</w:t>
            </w:r>
            <w:r w:rsidR="004808E1">
              <w:rPr>
                <w:sz w:val="20"/>
                <w:szCs w:val="20"/>
              </w:rPr>
              <w:t>v.</w:t>
            </w:r>
          </w:p>
          <w:p w14:paraId="0F18E9ED" w14:textId="4F4858A3" w:rsidR="00CE6810" w:rsidRPr="00AD5D1B" w:rsidRDefault="00CE6810">
            <w:pPr>
              <w:rPr>
                <w:color w:val="FF0000"/>
                <w:sz w:val="20"/>
                <w:szCs w:val="20"/>
              </w:rPr>
            </w:pPr>
            <w:r>
              <w:rPr>
                <w:sz w:val="20"/>
                <w:szCs w:val="20"/>
              </w:rPr>
              <w:t>Klart miljø hvor man arbejder selvstændigt</w:t>
            </w:r>
            <w:r w:rsidR="0071247A">
              <w:rPr>
                <w:sz w:val="20"/>
                <w:szCs w:val="20"/>
              </w:rPr>
              <w:t xml:space="preserve"> og</w:t>
            </w:r>
            <w:r>
              <w:rPr>
                <w:sz w:val="20"/>
                <w:szCs w:val="20"/>
              </w:rPr>
              <w:t xml:space="preserve"> visuelle instruktioner </w:t>
            </w:r>
          </w:p>
        </w:tc>
        <w:tc>
          <w:tcPr>
            <w:tcW w:w="2769" w:type="dxa"/>
          </w:tcPr>
          <w:p w14:paraId="41CB8D8B" w14:textId="6613AB0E" w:rsidR="008D08FC" w:rsidRPr="00FB3FCF" w:rsidRDefault="00413141">
            <w:pPr>
              <w:rPr>
                <w:sz w:val="20"/>
                <w:szCs w:val="20"/>
              </w:rPr>
            </w:pPr>
            <w:r>
              <w:rPr>
                <w:sz w:val="20"/>
                <w:szCs w:val="20"/>
              </w:rPr>
              <w:t>Høj kvalitet</w:t>
            </w:r>
          </w:p>
        </w:tc>
      </w:tr>
      <w:tr w:rsidR="00006A03" w:rsidRPr="00FB3FCF" w14:paraId="3C2B7373" w14:textId="3901D581" w:rsidTr="008D08FC">
        <w:tc>
          <w:tcPr>
            <w:tcW w:w="3608" w:type="dxa"/>
          </w:tcPr>
          <w:p w14:paraId="77B10117" w14:textId="61DDEEE9" w:rsidR="008D08FC" w:rsidRPr="00FB3FCF" w:rsidRDefault="008D08FC" w:rsidP="003B30A9">
            <w:pPr>
              <w:pStyle w:val="Listeafsnit"/>
              <w:numPr>
                <w:ilvl w:val="1"/>
                <w:numId w:val="3"/>
              </w:numPr>
              <w:rPr>
                <w:sz w:val="20"/>
                <w:szCs w:val="20"/>
              </w:rPr>
            </w:pPr>
            <w:r w:rsidRPr="00FB3FCF">
              <w:rPr>
                <w:sz w:val="20"/>
                <w:szCs w:val="20"/>
              </w:rPr>
              <w:t>I hvilken grad understøttes læringsmiljøet på legepladsen den pædagogik, der udøves i børn</w:t>
            </w:r>
            <w:r w:rsidR="00C64400">
              <w:rPr>
                <w:sz w:val="20"/>
                <w:szCs w:val="20"/>
              </w:rPr>
              <w:t>ehaven</w:t>
            </w:r>
            <w:r w:rsidRPr="00FB3FCF">
              <w:rPr>
                <w:sz w:val="20"/>
                <w:szCs w:val="20"/>
              </w:rPr>
              <w:t>?</w:t>
            </w:r>
          </w:p>
          <w:p w14:paraId="37ACF8DD" w14:textId="5A57DC73" w:rsidR="008D08FC" w:rsidRPr="00FB3FCF" w:rsidRDefault="008D08FC" w:rsidP="003B30A9">
            <w:pPr>
              <w:pStyle w:val="Listeafsnit"/>
              <w:ind w:left="360"/>
              <w:rPr>
                <w:sz w:val="20"/>
                <w:szCs w:val="20"/>
              </w:rPr>
            </w:pPr>
          </w:p>
        </w:tc>
        <w:tc>
          <w:tcPr>
            <w:tcW w:w="2769" w:type="dxa"/>
          </w:tcPr>
          <w:p w14:paraId="01D3FA06" w14:textId="4BA67DFD" w:rsidR="00905A66" w:rsidRPr="00FB3FCF" w:rsidRDefault="00CE6810" w:rsidP="004808E1">
            <w:pPr>
              <w:rPr>
                <w:sz w:val="20"/>
                <w:szCs w:val="20"/>
              </w:rPr>
            </w:pPr>
            <w:r>
              <w:rPr>
                <w:sz w:val="20"/>
                <w:szCs w:val="20"/>
              </w:rPr>
              <w:t xml:space="preserve">Via </w:t>
            </w:r>
            <w:r w:rsidR="004808E1">
              <w:rPr>
                <w:sz w:val="20"/>
                <w:szCs w:val="20"/>
              </w:rPr>
              <w:t>piktogram</w:t>
            </w:r>
            <w:r>
              <w:rPr>
                <w:sz w:val="20"/>
                <w:szCs w:val="20"/>
              </w:rPr>
              <w:t xml:space="preserve"> og valg i hvad man </w:t>
            </w:r>
            <w:r w:rsidR="0017354E">
              <w:rPr>
                <w:sz w:val="20"/>
                <w:szCs w:val="20"/>
              </w:rPr>
              <w:t>skal eller kan</w:t>
            </w:r>
            <w:r>
              <w:rPr>
                <w:sz w:val="20"/>
                <w:szCs w:val="20"/>
              </w:rPr>
              <w:t xml:space="preserve"> cykle</w:t>
            </w:r>
            <w:r w:rsidR="0017354E">
              <w:rPr>
                <w:sz w:val="20"/>
                <w:szCs w:val="20"/>
              </w:rPr>
              <w:t>,</w:t>
            </w:r>
            <w:r>
              <w:rPr>
                <w:sz w:val="20"/>
                <w:szCs w:val="20"/>
              </w:rPr>
              <w:t xml:space="preserve"> leg sandkas</w:t>
            </w:r>
            <w:r w:rsidR="0017354E">
              <w:rPr>
                <w:sz w:val="20"/>
                <w:szCs w:val="20"/>
              </w:rPr>
              <w:t>se</w:t>
            </w:r>
            <w:r>
              <w:rPr>
                <w:sz w:val="20"/>
                <w:szCs w:val="20"/>
              </w:rPr>
              <w:t xml:space="preserve"> </w:t>
            </w:r>
            <w:r w:rsidR="00905A66">
              <w:rPr>
                <w:sz w:val="20"/>
                <w:szCs w:val="20"/>
              </w:rPr>
              <w:t>Pædagogisk aktive voksne</w:t>
            </w:r>
            <w:r w:rsidR="0017354E">
              <w:rPr>
                <w:sz w:val="20"/>
                <w:szCs w:val="20"/>
              </w:rPr>
              <w:t>, som understøtter børnenes leg og deltagelse.</w:t>
            </w:r>
          </w:p>
        </w:tc>
        <w:tc>
          <w:tcPr>
            <w:tcW w:w="2769" w:type="dxa"/>
          </w:tcPr>
          <w:p w14:paraId="16687EB2" w14:textId="44B9CBEA" w:rsidR="008D08FC" w:rsidRPr="00FB3FCF" w:rsidRDefault="00413141">
            <w:pPr>
              <w:rPr>
                <w:sz w:val="20"/>
                <w:szCs w:val="20"/>
              </w:rPr>
            </w:pPr>
            <w:r>
              <w:rPr>
                <w:sz w:val="20"/>
                <w:szCs w:val="20"/>
              </w:rPr>
              <w:t xml:space="preserve">Godt </w:t>
            </w:r>
          </w:p>
        </w:tc>
      </w:tr>
      <w:tr w:rsidR="00006A03" w:rsidRPr="00FB3FCF" w14:paraId="15216200" w14:textId="6B2D8C16" w:rsidTr="008D08FC">
        <w:tc>
          <w:tcPr>
            <w:tcW w:w="3608" w:type="dxa"/>
          </w:tcPr>
          <w:p w14:paraId="0BE7A9B9" w14:textId="5166E098" w:rsidR="008D08FC" w:rsidRPr="00FB3FCF" w:rsidRDefault="008D08FC" w:rsidP="003B30A9">
            <w:pPr>
              <w:pStyle w:val="Listeafsnit"/>
              <w:numPr>
                <w:ilvl w:val="1"/>
                <w:numId w:val="3"/>
              </w:numPr>
              <w:rPr>
                <w:sz w:val="20"/>
                <w:szCs w:val="20"/>
              </w:rPr>
            </w:pPr>
            <w:r w:rsidRPr="00FB3FCF">
              <w:rPr>
                <w:sz w:val="20"/>
                <w:szCs w:val="20"/>
              </w:rPr>
              <w:t>i Hvilken grad arbejdes der med børnene som medbestemmende og aktivt deltagende?</w:t>
            </w:r>
          </w:p>
          <w:p w14:paraId="30E045AA" w14:textId="5D150EDA" w:rsidR="008D08FC" w:rsidRPr="00FB3FCF" w:rsidRDefault="008D08FC" w:rsidP="003B30A9">
            <w:pPr>
              <w:pStyle w:val="Listeafsnit"/>
              <w:ind w:left="360"/>
              <w:rPr>
                <w:sz w:val="20"/>
                <w:szCs w:val="20"/>
              </w:rPr>
            </w:pPr>
          </w:p>
        </w:tc>
        <w:tc>
          <w:tcPr>
            <w:tcW w:w="2769" w:type="dxa"/>
          </w:tcPr>
          <w:p w14:paraId="1A237DD6" w14:textId="36CE5697" w:rsidR="004330AA" w:rsidRPr="004330AA" w:rsidRDefault="004330AA" w:rsidP="004330AA">
            <w:pPr>
              <w:spacing w:after="0" w:line="240" w:lineRule="auto"/>
              <w:rPr>
                <w:sz w:val="20"/>
                <w:szCs w:val="20"/>
              </w:rPr>
            </w:pPr>
            <w:r>
              <w:rPr>
                <w:sz w:val="20"/>
                <w:szCs w:val="20"/>
              </w:rPr>
              <w:t>Det vægtes at styrke børnenes</w:t>
            </w:r>
            <w:r w:rsidRPr="004330AA">
              <w:rPr>
                <w:sz w:val="20"/>
                <w:szCs w:val="20"/>
              </w:rPr>
              <w:t xml:space="preserve"> selvstændige færdigheder, som</w:t>
            </w:r>
            <w:r w:rsidR="00CC3D30">
              <w:rPr>
                <w:sz w:val="20"/>
                <w:szCs w:val="20"/>
              </w:rPr>
              <w:t>,</w:t>
            </w:r>
            <w:r w:rsidRPr="004330AA">
              <w:rPr>
                <w:sz w:val="20"/>
                <w:szCs w:val="20"/>
              </w:rPr>
              <w:t xml:space="preserve"> at kunne tage sko på selv og vælge mad fra madkassen</w:t>
            </w:r>
            <w:r>
              <w:rPr>
                <w:sz w:val="20"/>
                <w:szCs w:val="20"/>
              </w:rPr>
              <w:t>,</w:t>
            </w:r>
            <w:r w:rsidRPr="004330AA">
              <w:rPr>
                <w:sz w:val="20"/>
                <w:szCs w:val="20"/>
              </w:rPr>
              <w:t xml:space="preserve"> </w:t>
            </w:r>
            <w:r>
              <w:rPr>
                <w:sz w:val="20"/>
                <w:szCs w:val="20"/>
              </w:rPr>
              <w:t xml:space="preserve">samt at lade dem </w:t>
            </w:r>
            <w:r w:rsidRPr="004330AA">
              <w:rPr>
                <w:sz w:val="20"/>
                <w:szCs w:val="20"/>
              </w:rPr>
              <w:t xml:space="preserve">udvise initiativ og udfolde sig selvstændigt i hverdagens </w:t>
            </w:r>
            <w:r w:rsidR="00CC3D30" w:rsidRPr="004330AA">
              <w:rPr>
                <w:sz w:val="20"/>
                <w:szCs w:val="20"/>
              </w:rPr>
              <w:t>opgaver</w:t>
            </w:r>
            <w:r w:rsidR="00CC3D30">
              <w:rPr>
                <w:sz w:val="20"/>
                <w:szCs w:val="20"/>
              </w:rPr>
              <w:t>. Der</w:t>
            </w:r>
            <w:r>
              <w:rPr>
                <w:sz w:val="20"/>
                <w:szCs w:val="20"/>
              </w:rPr>
              <w:t xml:space="preserve"> ses et </w:t>
            </w:r>
            <w:r w:rsidRPr="004330AA">
              <w:rPr>
                <w:sz w:val="20"/>
                <w:szCs w:val="20"/>
              </w:rPr>
              <w:t>miljø, hvor børnenes unikke individualitet og behov værdsættes.</w:t>
            </w:r>
          </w:p>
          <w:p w14:paraId="26DD5C0F" w14:textId="454F2703" w:rsidR="008D08FC" w:rsidRPr="00FB3FCF" w:rsidRDefault="004330AA" w:rsidP="004330AA">
            <w:pPr>
              <w:rPr>
                <w:sz w:val="20"/>
                <w:szCs w:val="20"/>
              </w:rPr>
            </w:pPr>
            <w:r>
              <w:rPr>
                <w:sz w:val="20"/>
                <w:szCs w:val="20"/>
              </w:rPr>
              <w:t xml:space="preserve">Og en indsats </w:t>
            </w:r>
            <w:r w:rsidR="00CC3D30">
              <w:rPr>
                <w:sz w:val="20"/>
                <w:szCs w:val="20"/>
              </w:rPr>
              <w:t>for</w:t>
            </w:r>
            <w:r>
              <w:rPr>
                <w:sz w:val="20"/>
                <w:szCs w:val="20"/>
              </w:rPr>
              <w:t xml:space="preserve"> at styrke</w:t>
            </w:r>
            <w:r w:rsidRPr="004330AA">
              <w:rPr>
                <w:sz w:val="20"/>
                <w:szCs w:val="20"/>
              </w:rPr>
              <w:t xml:space="preserve"> en autonom tilgang til deres omgivelser. </w:t>
            </w:r>
          </w:p>
        </w:tc>
        <w:tc>
          <w:tcPr>
            <w:tcW w:w="2769" w:type="dxa"/>
          </w:tcPr>
          <w:p w14:paraId="4D6413E3" w14:textId="77D38035" w:rsidR="008D08FC" w:rsidRPr="00FB3FCF" w:rsidRDefault="00CC3D30">
            <w:pPr>
              <w:rPr>
                <w:sz w:val="20"/>
                <w:szCs w:val="20"/>
              </w:rPr>
            </w:pPr>
            <w:r>
              <w:rPr>
                <w:sz w:val="20"/>
                <w:szCs w:val="20"/>
              </w:rPr>
              <w:t>Høj kvalitet</w:t>
            </w:r>
          </w:p>
        </w:tc>
      </w:tr>
      <w:tr w:rsidR="00006A03" w:rsidRPr="00FB3FCF" w14:paraId="328D168B" w14:textId="135BDAE3" w:rsidTr="00E17104">
        <w:trPr>
          <w:trHeight w:val="798"/>
        </w:trPr>
        <w:tc>
          <w:tcPr>
            <w:tcW w:w="3608" w:type="dxa"/>
          </w:tcPr>
          <w:p w14:paraId="796B17FE" w14:textId="1C846B41" w:rsidR="008D08FC" w:rsidRPr="00FB3FCF" w:rsidRDefault="008D08FC" w:rsidP="003B30A9">
            <w:pPr>
              <w:pStyle w:val="Listeafsnit"/>
              <w:numPr>
                <w:ilvl w:val="1"/>
                <w:numId w:val="3"/>
              </w:numPr>
              <w:rPr>
                <w:sz w:val="20"/>
                <w:szCs w:val="20"/>
              </w:rPr>
            </w:pPr>
            <w:r w:rsidRPr="00FB3FCF">
              <w:rPr>
                <w:sz w:val="20"/>
                <w:szCs w:val="20"/>
              </w:rPr>
              <w:t>I hvilken grad arbejdes der med inkluderende fællesskaber?</w:t>
            </w:r>
          </w:p>
          <w:p w14:paraId="3CB95678" w14:textId="545FC73B" w:rsidR="008D08FC" w:rsidRPr="00FB3FCF" w:rsidRDefault="008D08FC" w:rsidP="003B30A9">
            <w:pPr>
              <w:pStyle w:val="Listeafsnit"/>
              <w:ind w:left="360"/>
              <w:rPr>
                <w:sz w:val="20"/>
                <w:szCs w:val="20"/>
              </w:rPr>
            </w:pPr>
          </w:p>
        </w:tc>
        <w:tc>
          <w:tcPr>
            <w:tcW w:w="2769" w:type="dxa"/>
          </w:tcPr>
          <w:p w14:paraId="2D370379" w14:textId="0C2726D3" w:rsidR="008D08FC" w:rsidRPr="00FB3FCF" w:rsidRDefault="004330AA">
            <w:pPr>
              <w:rPr>
                <w:sz w:val="20"/>
                <w:szCs w:val="20"/>
              </w:rPr>
            </w:pPr>
            <w:r w:rsidRPr="004330AA">
              <w:rPr>
                <w:sz w:val="20"/>
                <w:szCs w:val="20"/>
              </w:rPr>
              <w:t>I institutionen er der særligt fokus på at skabe fælles opmærksomhed, hvor børnene interagerer for at identificere, hvem der er til stede, deltager i fælleslege og parallelle lege</w:t>
            </w:r>
            <w:r w:rsidR="0017354E">
              <w:rPr>
                <w:sz w:val="20"/>
                <w:szCs w:val="20"/>
              </w:rPr>
              <w:t>, samt</w:t>
            </w:r>
            <w:r w:rsidRPr="004330AA">
              <w:rPr>
                <w:sz w:val="20"/>
                <w:szCs w:val="20"/>
              </w:rPr>
              <w:t xml:space="preserve"> bruger legens udvikling som et redskab. </w:t>
            </w:r>
          </w:p>
        </w:tc>
        <w:tc>
          <w:tcPr>
            <w:tcW w:w="2769" w:type="dxa"/>
          </w:tcPr>
          <w:p w14:paraId="45E8EDC3" w14:textId="54CFC7D3" w:rsidR="008D08FC" w:rsidRPr="00FB3FCF" w:rsidRDefault="004330AA">
            <w:pPr>
              <w:rPr>
                <w:sz w:val="20"/>
                <w:szCs w:val="20"/>
              </w:rPr>
            </w:pPr>
            <w:r>
              <w:rPr>
                <w:sz w:val="20"/>
                <w:szCs w:val="20"/>
              </w:rPr>
              <w:t>Godt</w:t>
            </w:r>
            <w:r w:rsidR="00413141">
              <w:rPr>
                <w:sz w:val="20"/>
                <w:szCs w:val="20"/>
              </w:rPr>
              <w:t xml:space="preserve"> </w:t>
            </w:r>
          </w:p>
        </w:tc>
      </w:tr>
      <w:tr w:rsidR="00006A03" w:rsidRPr="00FB3FCF" w14:paraId="18E925E5" w14:textId="70550FA5" w:rsidTr="008D08FC">
        <w:tc>
          <w:tcPr>
            <w:tcW w:w="3608" w:type="dxa"/>
          </w:tcPr>
          <w:p w14:paraId="453D1672" w14:textId="5392F7F8" w:rsidR="008D08FC" w:rsidRPr="00FB3FCF" w:rsidRDefault="008D08FC" w:rsidP="003B30A9">
            <w:pPr>
              <w:pStyle w:val="Listeafsnit"/>
              <w:numPr>
                <w:ilvl w:val="1"/>
                <w:numId w:val="3"/>
              </w:numPr>
              <w:rPr>
                <w:sz w:val="20"/>
                <w:szCs w:val="20"/>
              </w:rPr>
            </w:pPr>
            <w:r w:rsidRPr="00FB3FCF">
              <w:rPr>
                <w:sz w:val="20"/>
                <w:szCs w:val="20"/>
              </w:rPr>
              <w:t>I hvilken grad har barnet mulighed for at følge egen læring og færdigheder gennem visuelle samtaler, læringstavler eller lignende?</w:t>
            </w:r>
          </w:p>
          <w:p w14:paraId="52FACBB2" w14:textId="26FFFA96" w:rsidR="008D08FC" w:rsidRPr="00FB3FCF" w:rsidRDefault="008D08FC" w:rsidP="003B30A9">
            <w:pPr>
              <w:pStyle w:val="Listeafsnit"/>
              <w:ind w:left="360"/>
              <w:rPr>
                <w:sz w:val="20"/>
                <w:szCs w:val="20"/>
              </w:rPr>
            </w:pPr>
          </w:p>
        </w:tc>
        <w:tc>
          <w:tcPr>
            <w:tcW w:w="2769" w:type="dxa"/>
          </w:tcPr>
          <w:p w14:paraId="7A653D2F" w14:textId="36EB652B" w:rsidR="008D08FC" w:rsidRPr="00FB3FCF" w:rsidRDefault="0017354E">
            <w:pPr>
              <w:rPr>
                <w:sz w:val="20"/>
                <w:szCs w:val="20"/>
              </w:rPr>
            </w:pPr>
            <w:r>
              <w:rPr>
                <w:sz w:val="20"/>
                <w:szCs w:val="20"/>
              </w:rPr>
              <w:t xml:space="preserve">Understøttes blandt andet ved </w:t>
            </w:r>
            <w:r w:rsidR="00CC3D30" w:rsidRPr="00CC3D30">
              <w:rPr>
                <w:sz w:val="20"/>
                <w:szCs w:val="20"/>
              </w:rPr>
              <w:t>strukturerede, visualisere</w:t>
            </w:r>
            <w:r w:rsidR="0071247A">
              <w:rPr>
                <w:sz w:val="20"/>
                <w:szCs w:val="20"/>
              </w:rPr>
              <w:t>t</w:t>
            </w:r>
            <w:r w:rsidR="00CC3D30" w:rsidRPr="00CC3D30">
              <w:rPr>
                <w:sz w:val="20"/>
                <w:szCs w:val="20"/>
              </w:rPr>
              <w:t xml:space="preserve"> </w:t>
            </w:r>
            <w:r w:rsidR="0071247A" w:rsidRPr="00CC3D30">
              <w:rPr>
                <w:sz w:val="20"/>
                <w:szCs w:val="20"/>
              </w:rPr>
              <w:t>special pædagogik</w:t>
            </w:r>
            <w:r w:rsidR="00CC3D30" w:rsidRPr="00CC3D30">
              <w:rPr>
                <w:sz w:val="20"/>
                <w:szCs w:val="20"/>
              </w:rPr>
              <w:t xml:space="preserve"> benævne</w:t>
            </w:r>
            <w:r w:rsidR="00CC3D30">
              <w:rPr>
                <w:sz w:val="20"/>
                <w:szCs w:val="20"/>
              </w:rPr>
              <w:t>s</w:t>
            </w:r>
            <w:r w:rsidR="00CC3D30" w:rsidRPr="00CC3D30">
              <w:rPr>
                <w:sz w:val="20"/>
                <w:szCs w:val="20"/>
              </w:rPr>
              <w:t xml:space="preserve"> </w:t>
            </w:r>
            <w:r w:rsidR="00CC3D30" w:rsidRPr="00CC3D30">
              <w:rPr>
                <w:b/>
                <w:bCs/>
                <w:sz w:val="20"/>
                <w:szCs w:val="20"/>
              </w:rPr>
              <w:t>dagskema, arbejdssystem og instruktion</w:t>
            </w:r>
            <w:r w:rsidR="00CC3D30" w:rsidRPr="00CC3D30">
              <w:rPr>
                <w:sz w:val="20"/>
                <w:szCs w:val="20"/>
              </w:rPr>
              <w:t xml:space="preserve">. </w:t>
            </w:r>
          </w:p>
        </w:tc>
        <w:tc>
          <w:tcPr>
            <w:tcW w:w="2769" w:type="dxa"/>
          </w:tcPr>
          <w:p w14:paraId="0A462B46" w14:textId="2536EC8C" w:rsidR="008D08FC" w:rsidRPr="00FB3FCF" w:rsidRDefault="00C46F44">
            <w:pPr>
              <w:rPr>
                <w:sz w:val="20"/>
                <w:szCs w:val="20"/>
              </w:rPr>
            </w:pPr>
            <w:r>
              <w:rPr>
                <w:sz w:val="20"/>
                <w:szCs w:val="20"/>
              </w:rPr>
              <w:t>Høj kvalitet</w:t>
            </w:r>
          </w:p>
        </w:tc>
      </w:tr>
      <w:tr w:rsidR="00006A03" w:rsidRPr="00FB3FCF" w14:paraId="3F28AA0E" w14:textId="40F6D97F" w:rsidTr="008D08FC">
        <w:tc>
          <w:tcPr>
            <w:tcW w:w="3608" w:type="dxa"/>
          </w:tcPr>
          <w:p w14:paraId="068AC431" w14:textId="0CF52165" w:rsidR="008D08FC" w:rsidRPr="00FB3FCF" w:rsidRDefault="008D08FC" w:rsidP="003B30A9">
            <w:pPr>
              <w:pStyle w:val="Listeafsnit"/>
              <w:numPr>
                <w:ilvl w:val="1"/>
                <w:numId w:val="3"/>
              </w:numPr>
              <w:rPr>
                <w:sz w:val="20"/>
                <w:szCs w:val="20"/>
              </w:rPr>
            </w:pPr>
            <w:r w:rsidRPr="00FB3FCF">
              <w:rPr>
                <w:sz w:val="20"/>
                <w:szCs w:val="20"/>
              </w:rPr>
              <w:t xml:space="preserve">I hvilken grad understøtter læringsmiljøet, at børnene </w:t>
            </w:r>
            <w:r w:rsidR="00C64400">
              <w:rPr>
                <w:sz w:val="20"/>
                <w:szCs w:val="20"/>
              </w:rPr>
              <w:t xml:space="preserve">med deres behov </w:t>
            </w:r>
            <w:r w:rsidRPr="00FB3FCF">
              <w:rPr>
                <w:sz w:val="20"/>
                <w:szCs w:val="20"/>
              </w:rPr>
              <w:t xml:space="preserve">gennem leg har </w:t>
            </w:r>
            <w:r w:rsidRPr="00FB3FCF">
              <w:rPr>
                <w:sz w:val="20"/>
                <w:szCs w:val="20"/>
              </w:rPr>
              <w:lastRenderedPageBreak/>
              <w:t>mulighed for at tilegne sig viden analogt og digitalt om musik, poesi, teater, billedkunst, bevægelse og natur?</w:t>
            </w:r>
          </w:p>
          <w:p w14:paraId="0D7E6DA3" w14:textId="4281BF0A" w:rsidR="008D08FC" w:rsidRPr="00FB3FCF" w:rsidRDefault="008D08FC" w:rsidP="003B30A9">
            <w:pPr>
              <w:pStyle w:val="Listeafsnit"/>
              <w:ind w:left="360"/>
              <w:rPr>
                <w:sz w:val="20"/>
                <w:szCs w:val="20"/>
              </w:rPr>
            </w:pPr>
          </w:p>
        </w:tc>
        <w:tc>
          <w:tcPr>
            <w:tcW w:w="2769" w:type="dxa"/>
          </w:tcPr>
          <w:p w14:paraId="4640CDEC" w14:textId="17221007" w:rsidR="00905A66" w:rsidRPr="00FB3FCF" w:rsidRDefault="00FB6AF4">
            <w:pPr>
              <w:rPr>
                <w:sz w:val="20"/>
                <w:szCs w:val="20"/>
              </w:rPr>
            </w:pPr>
            <w:r>
              <w:rPr>
                <w:sz w:val="20"/>
                <w:szCs w:val="20"/>
              </w:rPr>
              <w:lastRenderedPageBreak/>
              <w:t>Børnehaven</w:t>
            </w:r>
            <w:r w:rsidR="004330AA" w:rsidRPr="004330AA">
              <w:rPr>
                <w:sz w:val="20"/>
                <w:szCs w:val="20"/>
              </w:rPr>
              <w:t xml:space="preserve"> tilbyder et varieret program med fokus på billedkunst, bevægelse og </w:t>
            </w:r>
            <w:r w:rsidR="004330AA" w:rsidRPr="004330AA">
              <w:rPr>
                <w:sz w:val="20"/>
                <w:szCs w:val="20"/>
              </w:rPr>
              <w:lastRenderedPageBreak/>
              <w:t>rytmik, i tæt samarbejde med skolen. Børnene deltager aktivt i koncerter, hvor de øver sig på sange forud for forestillingerne. Desuden integreres naturoplevelse</w:t>
            </w:r>
            <w:r>
              <w:rPr>
                <w:sz w:val="20"/>
                <w:szCs w:val="20"/>
              </w:rPr>
              <w:t>r</w:t>
            </w:r>
            <w:r w:rsidR="004330AA" w:rsidRPr="004330AA">
              <w:rPr>
                <w:sz w:val="20"/>
                <w:szCs w:val="20"/>
              </w:rPr>
              <w:t>. Der arrangeres ugentlige svømningssessioner</w:t>
            </w:r>
            <w:r w:rsidR="0017354E">
              <w:rPr>
                <w:sz w:val="20"/>
                <w:szCs w:val="20"/>
              </w:rPr>
              <w:t>.</w:t>
            </w:r>
          </w:p>
        </w:tc>
        <w:tc>
          <w:tcPr>
            <w:tcW w:w="2769" w:type="dxa"/>
          </w:tcPr>
          <w:p w14:paraId="5902B866" w14:textId="7FCCFA40" w:rsidR="008D08FC" w:rsidRPr="00FB3FCF" w:rsidRDefault="00FB6AF4">
            <w:pPr>
              <w:rPr>
                <w:sz w:val="20"/>
                <w:szCs w:val="20"/>
              </w:rPr>
            </w:pPr>
            <w:r>
              <w:rPr>
                <w:sz w:val="20"/>
                <w:szCs w:val="20"/>
              </w:rPr>
              <w:lastRenderedPageBreak/>
              <w:t>Høj kvalitet</w:t>
            </w:r>
          </w:p>
        </w:tc>
      </w:tr>
      <w:tr w:rsidR="00006A03" w:rsidRPr="00FB3FCF" w14:paraId="0547EEBE" w14:textId="7AC1E9D2" w:rsidTr="008D08FC">
        <w:tc>
          <w:tcPr>
            <w:tcW w:w="3608" w:type="dxa"/>
          </w:tcPr>
          <w:p w14:paraId="7145A181" w14:textId="3A32360D" w:rsidR="008D08FC" w:rsidRPr="00FB3FCF" w:rsidRDefault="008D08FC" w:rsidP="003B30A9">
            <w:pPr>
              <w:pStyle w:val="Listeafsnit"/>
              <w:numPr>
                <w:ilvl w:val="1"/>
                <w:numId w:val="3"/>
              </w:numPr>
              <w:rPr>
                <w:sz w:val="20"/>
                <w:szCs w:val="20"/>
              </w:rPr>
            </w:pPr>
            <w:r w:rsidRPr="00FB3FCF">
              <w:rPr>
                <w:sz w:val="20"/>
                <w:szCs w:val="20"/>
              </w:rPr>
              <w:t xml:space="preserve"> I hvilken grad arbejdes der med fysisk indretning i læringsmiljøet?</w:t>
            </w:r>
          </w:p>
          <w:p w14:paraId="2B333434" w14:textId="59B78A68" w:rsidR="008D08FC" w:rsidRPr="00FB3FCF" w:rsidRDefault="008D08FC" w:rsidP="009C3843">
            <w:pPr>
              <w:pStyle w:val="Listeafsnit"/>
              <w:ind w:left="360"/>
              <w:rPr>
                <w:sz w:val="20"/>
                <w:szCs w:val="20"/>
              </w:rPr>
            </w:pPr>
          </w:p>
        </w:tc>
        <w:tc>
          <w:tcPr>
            <w:tcW w:w="2769" w:type="dxa"/>
          </w:tcPr>
          <w:p w14:paraId="66667FF6" w14:textId="5BB23DF3" w:rsidR="008D08FC" w:rsidRPr="00FB3FCF" w:rsidRDefault="00CC3D30">
            <w:pPr>
              <w:rPr>
                <w:sz w:val="20"/>
                <w:szCs w:val="20"/>
              </w:rPr>
            </w:pPr>
            <w:r w:rsidRPr="00CC3D30">
              <w:rPr>
                <w:sz w:val="20"/>
                <w:szCs w:val="20"/>
              </w:rPr>
              <w:t xml:space="preserve">Der er en særlig opmærksomhed over for indretning og </w:t>
            </w:r>
            <w:r w:rsidRPr="00CC3D30">
              <w:rPr>
                <w:b/>
                <w:bCs/>
                <w:sz w:val="20"/>
                <w:szCs w:val="20"/>
              </w:rPr>
              <w:t xml:space="preserve">tydeliggørelse af det fysiske miljø </w:t>
            </w:r>
            <w:r w:rsidRPr="00CC3D30">
              <w:rPr>
                <w:sz w:val="20"/>
                <w:szCs w:val="20"/>
              </w:rPr>
              <w:t xml:space="preserve">(mht. </w:t>
            </w:r>
            <w:r w:rsidRPr="00CC3D30">
              <w:rPr>
                <w:b/>
                <w:bCs/>
                <w:sz w:val="20"/>
                <w:szCs w:val="20"/>
              </w:rPr>
              <w:t xml:space="preserve">hvor </w:t>
            </w:r>
            <w:r w:rsidRPr="00CC3D30">
              <w:rPr>
                <w:sz w:val="20"/>
                <w:szCs w:val="20"/>
              </w:rPr>
              <w:t xml:space="preserve">man gør </w:t>
            </w:r>
            <w:r w:rsidRPr="00CC3D30">
              <w:rPr>
                <w:b/>
                <w:bCs/>
                <w:sz w:val="20"/>
                <w:szCs w:val="20"/>
              </w:rPr>
              <w:t>hvad</w:t>
            </w:r>
            <w:r w:rsidRPr="00CC3D30">
              <w:rPr>
                <w:sz w:val="20"/>
                <w:szCs w:val="20"/>
              </w:rPr>
              <w:t xml:space="preserve">) samt </w:t>
            </w:r>
            <w:r w:rsidRPr="00CC3D30">
              <w:rPr>
                <w:b/>
                <w:bCs/>
                <w:sz w:val="20"/>
                <w:szCs w:val="20"/>
              </w:rPr>
              <w:t xml:space="preserve">afskærmning </w:t>
            </w:r>
            <w:r w:rsidRPr="00CC3D30">
              <w:rPr>
                <w:sz w:val="20"/>
                <w:szCs w:val="20"/>
              </w:rPr>
              <w:t>i forhold til generende lyde, visuelle indtryk osv</w:t>
            </w:r>
            <w:r>
              <w:rPr>
                <w:sz w:val="20"/>
                <w:szCs w:val="20"/>
              </w:rPr>
              <w:t>.</w:t>
            </w:r>
          </w:p>
        </w:tc>
        <w:tc>
          <w:tcPr>
            <w:tcW w:w="2769" w:type="dxa"/>
          </w:tcPr>
          <w:p w14:paraId="7C340955" w14:textId="0F3B180A" w:rsidR="008D08FC" w:rsidRPr="00FB3FCF" w:rsidRDefault="00C46F44">
            <w:pPr>
              <w:rPr>
                <w:sz w:val="20"/>
                <w:szCs w:val="20"/>
              </w:rPr>
            </w:pPr>
            <w:r>
              <w:rPr>
                <w:sz w:val="20"/>
                <w:szCs w:val="20"/>
              </w:rPr>
              <w:t>Høj kvalitet</w:t>
            </w:r>
          </w:p>
        </w:tc>
      </w:tr>
      <w:tr w:rsidR="00006A03" w:rsidRPr="00FB3FCF" w14:paraId="260E91C7" w14:textId="7356FF62" w:rsidTr="008D08FC">
        <w:tc>
          <w:tcPr>
            <w:tcW w:w="3608" w:type="dxa"/>
          </w:tcPr>
          <w:p w14:paraId="5EFBC65B" w14:textId="77777777" w:rsidR="008D08FC" w:rsidRPr="00FB3FCF" w:rsidRDefault="008D08FC" w:rsidP="003B30A9">
            <w:pPr>
              <w:pStyle w:val="Listeafsnit"/>
              <w:numPr>
                <w:ilvl w:val="1"/>
                <w:numId w:val="3"/>
              </w:numPr>
              <w:rPr>
                <w:sz w:val="20"/>
                <w:szCs w:val="20"/>
              </w:rPr>
            </w:pPr>
            <w:r w:rsidRPr="00FB3FCF">
              <w:rPr>
                <w:sz w:val="20"/>
                <w:szCs w:val="20"/>
              </w:rPr>
              <w:t xml:space="preserve"> I Hvilken grad er kreative materialer tilgængelige for børnene?</w:t>
            </w:r>
          </w:p>
          <w:p w14:paraId="1B927670" w14:textId="6C283EBD" w:rsidR="008D08FC" w:rsidRPr="00FB3FCF" w:rsidRDefault="008D08FC" w:rsidP="009C3843">
            <w:pPr>
              <w:pStyle w:val="Listeafsnit"/>
              <w:ind w:left="360"/>
              <w:rPr>
                <w:sz w:val="20"/>
                <w:szCs w:val="20"/>
              </w:rPr>
            </w:pPr>
          </w:p>
        </w:tc>
        <w:tc>
          <w:tcPr>
            <w:tcW w:w="2769" w:type="dxa"/>
          </w:tcPr>
          <w:p w14:paraId="5CD65883" w14:textId="1925DD3A" w:rsidR="0045706B" w:rsidRPr="00FB3FCF" w:rsidRDefault="0045706B" w:rsidP="0071247A">
            <w:pPr>
              <w:rPr>
                <w:sz w:val="20"/>
                <w:szCs w:val="20"/>
              </w:rPr>
            </w:pPr>
            <w:r>
              <w:rPr>
                <w:sz w:val="20"/>
                <w:szCs w:val="20"/>
              </w:rPr>
              <w:t>Nog</w:t>
            </w:r>
            <w:r w:rsidR="00C46F44">
              <w:rPr>
                <w:sz w:val="20"/>
                <w:szCs w:val="20"/>
              </w:rPr>
              <w:t xml:space="preserve">le kreative materialer står </w:t>
            </w:r>
            <w:r>
              <w:rPr>
                <w:sz w:val="20"/>
                <w:szCs w:val="20"/>
              </w:rPr>
              <w:t>fremme</w:t>
            </w:r>
            <w:r w:rsidR="00C46F44">
              <w:rPr>
                <w:sz w:val="20"/>
                <w:szCs w:val="20"/>
              </w:rPr>
              <w:t xml:space="preserve"> andre i</w:t>
            </w:r>
            <w:r>
              <w:rPr>
                <w:sz w:val="20"/>
                <w:szCs w:val="20"/>
              </w:rPr>
              <w:t xml:space="preserve"> multifunktions rum. </w:t>
            </w:r>
            <w:r w:rsidR="0017354E">
              <w:rPr>
                <w:sz w:val="20"/>
                <w:szCs w:val="20"/>
              </w:rPr>
              <w:t>Der k</w:t>
            </w:r>
            <w:r>
              <w:rPr>
                <w:sz w:val="20"/>
                <w:szCs w:val="20"/>
              </w:rPr>
              <w:t xml:space="preserve">an vælges og tages frem. </w:t>
            </w:r>
            <w:r w:rsidR="0017354E">
              <w:rPr>
                <w:sz w:val="20"/>
                <w:szCs w:val="20"/>
              </w:rPr>
              <w:t>F.eks.</w:t>
            </w:r>
            <w:r w:rsidR="00C46F44">
              <w:rPr>
                <w:sz w:val="20"/>
                <w:szCs w:val="20"/>
              </w:rPr>
              <w:t xml:space="preserve"> </w:t>
            </w:r>
            <w:r w:rsidR="0017354E">
              <w:rPr>
                <w:sz w:val="20"/>
                <w:szCs w:val="20"/>
              </w:rPr>
              <w:t>M</w:t>
            </w:r>
            <w:r>
              <w:rPr>
                <w:sz w:val="20"/>
                <w:szCs w:val="20"/>
              </w:rPr>
              <w:t>åned</w:t>
            </w:r>
            <w:r w:rsidR="00C46F44">
              <w:rPr>
                <w:sz w:val="20"/>
                <w:szCs w:val="20"/>
              </w:rPr>
              <w:t xml:space="preserve">ens </w:t>
            </w:r>
            <w:r>
              <w:rPr>
                <w:sz w:val="20"/>
                <w:szCs w:val="20"/>
              </w:rPr>
              <w:t xml:space="preserve">emne. </w:t>
            </w:r>
          </w:p>
        </w:tc>
        <w:tc>
          <w:tcPr>
            <w:tcW w:w="2769" w:type="dxa"/>
          </w:tcPr>
          <w:p w14:paraId="6B903607" w14:textId="2C5286DE" w:rsidR="008D08FC" w:rsidRPr="00FB3FCF" w:rsidRDefault="00C46F44">
            <w:pPr>
              <w:rPr>
                <w:sz w:val="20"/>
                <w:szCs w:val="20"/>
              </w:rPr>
            </w:pPr>
            <w:r>
              <w:rPr>
                <w:sz w:val="20"/>
                <w:szCs w:val="20"/>
              </w:rPr>
              <w:t xml:space="preserve">Godt </w:t>
            </w:r>
          </w:p>
        </w:tc>
      </w:tr>
      <w:tr w:rsidR="00006A03" w:rsidRPr="00FB3FCF" w14:paraId="44DE4B7E" w14:textId="1675AC3F" w:rsidTr="008D08FC">
        <w:tc>
          <w:tcPr>
            <w:tcW w:w="3608" w:type="dxa"/>
          </w:tcPr>
          <w:p w14:paraId="1D130DE3" w14:textId="77777777" w:rsidR="008D08FC" w:rsidRPr="00FB3FCF" w:rsidRDefault="008D08FC" w:rsidP="003B30A9">
            <w:pPr>
              <w:pStyle w:val="Listeafsnit"/>
              <w:numPr>
                <w:ilvl w:val="1"/>
                <w:numId w:val="3"/>
              </w:numPr>
              <w:rPr>
                <w:sz w:val="20"/>
                <w:szCs w:val="20"/>
              </w:rPr>
            </w:pPr>
            <w:r w:rsidRPr="00FB3FCF">
              <w:rPr>
                <w:sz w:val="20"/>
                <w:szCs w:val="20"/>
              </w:rPr>
              <w:t xml:space="preserve"> I hvilken grad indbyder læringsmiljøet til mangfoldige aktiviteter, fx mulighed for kropslig aktivitet, at sidde, stå eller ligge, fordybelse, store og små lege i fællesskaber eller alene?</w:t>
            </w:r>
          </w:p>
          <w:p w14:paraId="5E0ABDFB" w14:textId="6D6A2B7B" w:rsidR="008D08FC" w:rsidRPr="00FB3FCF" w:rsidRDefault="008D08FC" w:rsidP="009C3843">
            <w:pPr>
              <w:pStyle w:val="Listeafsnit"/>
              <w:ind w:left="360"/>
              <w:rPr>
                <w:sz w:val="20"/>
                <w:szCs w:val="20"/>
              </w:rPr>
            </w:pPr>
          </w:p>
        </w:tc>
        <w:tc>
          <w:tcPr>
            <w:tcW w:w="2769" w:type="dxa"/>
          </w:tcPr>
          <w:p w14:paraId="5D2739B9" w14:textId="7289DC42" w:rsidR="008D08FC" w:rsidRPr="00FB3FCF" w:rsidRDefault="00FB6AF4">
            <w:pPr>
              <w:rPr>
                <w:sz w:val="20"/>
                <w:szCs w:val="20"/>
              </w:rPr>
            </w:pPr>
            <w:r>
              <w:rPr>
                <w:sz w:val="20"/>
                <w:szCs w:val="20"/>
              </w:rPr>
              <w:t xml:space="preserve">Der er differentieret mellem mange forskellige slags tilbud </w:t>
            </w:r>
            <w:r w:rsidR="0017354E">
              <w:rPr>
                <w:sz w:val="20"/>
                <w:szCs w:val="20"/>
              </w:rPr>
              <w:t>F.eks.</w:t>
            </w:r>
            <w:r>
              <w:rPr>
                <w:sz w:val="20"/>
                <w:szCs w:val="20"/>
              </w:rPr>
              <w:t xml:space="preserve"> motorik rum, legeplads ture</w:t>
            </w:r>
            <w:r w:rsidR="0017354E">
              <w:rPr>
                <w:sz w:val="20"/>
                <w:szCs w:val="20"/>
              </w:rPr>
              <w:t xml:space="preserve"> ud af huset. </w:t>
            </w:r>
            <w:r>
              <w:rPr>
                <w:sz w:val="20"/>
                <w:szCs w:val="20"/>
              </w:rPr>
              <w:t xml:space="preserve"> </w:t>
            </w:r>
            <w:r w:rsidR="00EE61DB">
              <w:rPr>
                <w:sz w:val="20"/>
                <w:szCs w:val="20"/>
              </w:rPr>
              <w:t xml:space="preserve">Der </w:t>
            </w:r>
            <w:r w:rsidR="00EE61DB" w:rsidRPr="00EE61DB">
              <w:rPr>
                <w:sz w:val="20"/>
                <w:szCs w:val="20"/>
              </w:rPr>
              <w:t>overveje</w:t>
            </w:r>
            <w:r w:rsidR="00EE61DB">
              <w:rPr>
                <w:sz w:val="20"/>
                <w:szCs w:val="20"/>
              </w:rPr>
              <w:t>s</w:t>
            </w:r>
            <w:r w:rsidR="00EE61DB" w:rsidRPr="00EE61DB">
              <w:rPr>
                <w:sz w:val="20"/>
                <w:szCs w:val="20"/>
              </w:rPr>
              <w:t xml:space="preserve"> nøje, placerer møbler og materialer</w:t>
            </w:r>
            <w:r w:rsidR="00EE61DB">
              <w:rPr>
                <w:sz w:val="20"/>
                <w:szCs w:val="20"/>
              </w:rPr>
              <w:t xml:space="preserve"> placeres</w:t>
            </w:r>
            <w:r w:rsidR="00EE61DB" w:rsidRPr="00EE61DB">
              <w:rPr>
                <w:sz w:val="20"/>
                <w:szCs w:val="20"/>
              </w:rPr>
              <w:t xml:space="preserve"> hvordan områderne</w:t>
            </w:r>
            <w:r w:rsidR="00EE61DB">
              <w:rPr>
                <w:sz w:val="20"/>
                <w:szCs w:val="20"/>
              </w:rPr>
              <w:t xml:space="preserve"> benævnes </w:t>
            </w:r>
            <w:r w:rsidR="00EE61DB" w:rsidRPr="00EE61DB">
              <w:rPr>
                <w:sz w:val="20"/>
                <w:szCs w:val="20"/>
              </w:rPr>
              <w:t xml:space="preserve">og hvordan de er afgrænsede. </w:t>
            </w:r>
            <w:r w:rsidR="00EE61DB">
              <w:rPr>
                <w:sz w:val="20"/>
                <w:szCs w:val="20"/>
              </w:rPr>
              <w:t xml:space="preserve">Og hvordan </w:t>
            </w:r>
            <w:r w:rsidR="00EE61DB" w:rsidRPr="00EE61DB">
              <w:rPr>
                <w:sz w:val="20"/>
                <w:szCs w:val="20"/>
              </w:rPr>
              <w:t xml:space="preserve">fysiske </w:t>
            </w:r>
            <w:r w:rsidR="00EE61DB">
              <w:rPr>
                <w:sz w:val="20"/>
                <w:szCs w:val="20"/>
              </w:rPr>
              <w:t>rammer</w:t>
            </w:r>
            <w:r w:rsidR="00EE61DB" w:rsidRPr="00EE61DB">
              <w:rPr>
                <w:sz w:val="20"/>
                <w:szCs w:val="20"/>
              </w:rPr>
              <w:t xml:space="preserve"> i andre af de miljøer, hvor mennesker med ASF færdes (legepladsen, café, svømmehal m.m.),</w:t>
            </w:r>
            <w:r w:rsidR="00FA4018">
              <w:rPr>
                <w:sz w:val="20"/>
                <w:szCs w:val="20"/>
              </w:rPr>
              <w:t xml:space="preserve"> fungere.</w:t>
            </w:r>
          </w:p>
        </w:tc>
        <w:tc>
          <w:tcPr>
            <w:tcW w:w="2769" w:type="dxa"/>
          </w:tcPr>
          <w:p w14:paraId="3B5DB08C" w14:textId="5A8DC67F" w:rsidR="008D08FC" w:rsidRPr="00FB3FCF" w:rsidRDefault="001C1AF8">
            <w:pPr>
              <w:rPr>
                <w:sz w:val="20"/>
                <w:szCs w:val="20"/>
              </w:rPr>
            </w:pPr>
            <w:r>
              <w:rPr>
                <w:sz w:val="20"/>
                <w:szCs w:val="20"/>
              </w:rPr>
              <w:t>Høj kvalitet</w:t>
            </w:r>
          </w:p>
        </w:tc>
      </w:tr>
      <w:tr w:rsidR="00006A03" w:rsidRPr="00FB3FCF" w14:paraId="3CAA2F4F" w14:textId="144AC587" w:rsidTr="008D08FC">
        <w:tc>
          <w:tcPr>
            <w:tcW w:w="3608" w:type="dxa"/>
          </w:tcPr>
          <w:p w14:paraId="587A00AF" w14:textId="77777777" w:rsidR="008D08FC" w:rsidRPr="00FB3FCF" w:rsidRDefault="008D08FC" w:rsidP="003B30A9">
            <w:pPr>
              <w:pStyle w:val="Listeafsnit"/>
              <w:numPr>
                <w:ilvl w:val="1"/>
                <w:numId w:val="3"/>
              </w:numPr>
              <w:rPr>
                <w:sz w:val="20"/>
                <w:szCs w:val="20"/>
              </w:rPr>
            </w:pPr>
            <w:r w:rsidRPr="00FB3FCF">
              <w:rPr>
                <w:sz w:val="20"/>
                <w:szCs w:val="20"/>
              </w:rPr>
              <w:t xml:space="preserve"> I Hvilken grad understøtter læringsmiljøet børnenes kendskab til kulturel mangfoldighed fx forskellige traditioner, kulturelle værdier, familieformer, påklædning mv.?</w:t>
            </w:r>
          </w:p>
          <w:p w14:paraId="4EC54313" w14:textId="2F61DD78" w:rsidR="008D08FC" w:rsidRPr="00FB3FCF" w:rsidRDefault="008D08FC" w:rsidP="009C3843">
            <w:pPr>
              <w:pStyle w:val="Listeafsnit"/>
              <w:ind w:left="360"/>
              <w:rPr>
                <w:sz w:val="20"/>
                <w:szCs w:val="20"/>
              </w:rPr>
            </w:pPr>
          </w:p>
        </w:tc>
        <w:tc>
          <w:tcPr>
            <w:tcW w:w="2769" w:type="dxa"/>
          </w:tcPr>
          <w:p w14:paraId="36F11C3E" w14:textId="5D4CEF71" w:rsidR="001C1AF8" w:rsidRPr="001C1AF8" w:rsidRDefault="001C1AF8" w:rsidP="001C1AF8">
            <w:pPr>
              <w:spacing w:after="0" w:line="240" w:lineRule="auto"/>
              <w:rPr>
                <w:sz w:val="20"/>
                <w:szCs w:val="20"/>
              </w:rPr>
            </w:pPr>
            <w:r>
              <w:rPr>
                <w:sz w:val="20"/>
                <w:szCs w:val="20"/>
              </w:rPr>
              <w:t>Børnehaven</w:t>
            </w:r>
            <w:r w:rsidRPr="001C1AF8">
              <w:rPr>
                <w:sz w:val="20"/>
                <w:szCs w:val="20"/>
              </w:rPr>
              <w:t xml:space="preserve"> tilskynder børnenes deltagelse i </w:t>
            </w:r>
            <w:r>
              <w:rPr>
                <w:sz w:val="20"/>
                <w:szCs w:val="20"/>
              </w:rPr>
              <w:t>forskellige kulturel</w:t>
            </w:r>
            <w:r w:rsidR="0017354E">
              <w:rPr>
                <w:sz w:val="20"/>
                <w:szCs w:val="20"/>
              </w:rPr>
              <w:t xml:space="preserve"> </w:t>
            </w:r>
            <w:r w:rsidR="00F11A06">
              <w:rPr>
                <w:sz w:val="20"/>
                <w:szCs w:val="20"/>
              </w:rPr>
              <w:t>mangfoldighed</w:t>
            </w:r>
            <w:r>
              <w:rPr>
                <w:sz w:val="20"/>
                <w:szCs w:val="20"/>
              </w:rPr>
              <w:t xml:space="preserve"> </w:t>
            </w:r>
            <w:r w:rsidRPr="001C1AF8">
              <w:rPr>
                <w:sz w:val="20"/>
                <w:szCs w:val="20"/>
              </w:rPr>
              <w:t xml:space="preserve">madlavning og indkøbsaktiviteter, hvor de øver sig i at handle og deltage i processen. Gennem leg, såsom indkøbslege og caféaktiviteter, </w:t>
            </w:r>
          </w:p>
          <w:p w14:paraId="5AD54C9D" w14:textId="64C78DF7" w:rsidR="001C1AF8" w:rsidRPr="001C1AF8" w:rsidRDefault="001C1AF8" w:rsidP="001C1AF8">
            <w:pPr>
              <w:rPr>
                <w:sz w:val="20"/>
                <w:szCs w:val="20"/>
              </w:rPr>
            </w:pPr>
            <w:r w:rsidRPr="001C1AF8">
              <w:rPr>
                <w:sz w:val="20"/>
                <w:szCs w:val="20"/>
              </w:rPr>
              <w:t xml:space="preserve">Der er fokus på fælles arrangementer med skolen og en samarbejdsorienteret tilgang til </w:t>
            </w:r>
            <w:r>
              <w:rPr>
                <w:sz w:val="20"/>
                <w:szCs w:val="20"/>
              </w:rPr>
              <w:t>ex. traditioner</w:t>
            </w:r>
            <w:r w:rsidRPr="001C1AF8">
              <w:rPr>
                <w:sz w:val="20"/>
                <w:szCs w:val="20"/>
              </w:rPr>
              <w:t>. Dette fremmer ikke kun praktiske færdigheder, men også sociale</w:t>
            </w:r>
            <w:r>
              <w:rPr>
                <w:sz w:val="20"/>
                <w:szCs w:val="20"/>
              </w:rPr>
              <w:t>, kulturelle og værdibaserede</w:t>
            </w:r>
            <w:r w:rsidRPr="001C1AF8">
              <w:rPr>
                <w:sz w:val="20"/>
                <w:szCs w:val="20"/>
              </w:rPr>
              <w:t xml:space="preserve"> kompetencer.</w:t>
            </w:r>
          </w:p>
          <w:p w14:paraId="00AB09F8" w14:textId="43E917EC" w:rsidR="0045706B" w:rsidRPr="00FB3FCF" w:rsidRDefault="0045706B">
            <w:pPr>
              <w:rPr>
                <w:sz w:val="20"/>
                <w:szCs w:val="20"/>
              </w:rPr>
            </w:pPr>
          </w:p>
        </w:tc>
        <w:tc>
          <w:tcPr>
            <w:tcW w:w="2769" w:type="dxa"/>
          </w:tcPr>
          <w:p w14:paraId="13887748" w14:textId="3B203CB9" w:rsidR="008D08FC" w:rsidRPr="00FB3FCF" w:rsidRDefault="001C1AF8">
            <w:pPr>
              <w:rPr>
                <w:sz w:val="20"/>
                <w:szCs w:val="20"/>
              </w:rPr>
            </w:pPr>
            <w:r>
              <w:rPr>
                <w:sz w:val="20"/>
                <w:szCs w:val="20"/>
              </w:rPr>
              <w:lastRenderedPageBreak/>
              <w:t>Høj kvalitet</w:t>
            </w:r>
          </w:p>
        </w:tc>
      </w:tr>
      <w:tr w:rsidR="00006A03" w:rsidRPr="00FB3FCF" w14:paraId="0C9FE3EA" w14:textId="7554B136" w:rsidTr="008D08FC">
        <w:tc>
          <w:tcPr>
            <w:tcW w:w="3608" w:type="dxa"/>
          </w:tcPr>
          <w:p w14:paraId="0959D531" w14:textId="7389E15E" w:rsidR="008D08FC" w:rsidRPr="00FB3FCF" w:rsidRDefault="008D08FC" w:rsidP="003B30A9">
            <w:pPr>
              <w:pStyle w:val="Listeafsnit"/>
              <w:numPr>
                <w:ilvl w:val="1"/>
                <w:numId w:val="3"/>
              </w:numPr>
              <w:rPr>
                <w:sz w:val="20"/>
                <w:szCs w:val="20"/>
              </w:rPr>
            </w:pPr>
            <w:r w:rsidRPr="00FB3FCF">
              <w:rPr>
                <w:sz w:val="20"/>
                <w:szCs w:val="20"/>
              </w:rPr>
              <w:t xml:space="preserve"> I Hvilken grad arbejdes d</w:t>
            </w:r>
            <w:r w:rsidR="001C1AF8">
              <w:rPr>
                <w:sz w:val="20"/>
                <w:szCs w:val="20"/>
              </w:rPr>
              <w:t xml:space="preserve">er med </w:t>
            </w:r>
            <w:r w:rsidRPr="00FB3FCF">
              <w:rPr>
                <w:sz w:val="20"/>
                <w:szCs w:val="20"/>
              </w:rPr>
              <w:t>viden om maden på forskellige måder?</w:t>
            </w:r>
          </w:p>
          <w:p w14:paraId="247B2B46" w14:textId="2E1F7F0D" w:rsidR="008D08FC" w:rsidRPr="00FB3FCF" w:rsidRDefault="008D08FC" w:rsidP="009C3843">
            <w:pPr>
              <w:pStyle w:val="Listeafsnit"/>
              <w:ind w:left="360"/>
              <w:rPr>
                <w:sz w:val="20"/>
                <w:szCs w:val="20"/>
              </w:rPr>
            </w:pPr>
          </w:p>
        </w:tc>
        <w:tc>
          <w:tcPr>
            <w:tcW w:w="2769" w:type="dxa"/>
          </w:tcPr>
          <w:p w14:paraId="2437D2D4" w14:textId="50744E8C" w:rsidR="008D08FC" w:rsidRPr="00FB3FCF" w:rsidRDefault="001C1AF8">
            <w:pPr>
              <w:rPr>
                <w:sz w:val="20"/>
                <w:szCs w:val="20"/>
              </w:rPr>
            </w:pPr>
            <w:r>
              <w:rPr>
                <w:sz w:val="20"/>
                <w:szCs w:val="20"/>
              </w:rPr>
              <w:t>Her tages i høj grad hensyn til barnet behov, blandt andet ved smag tekstur etc.</w:t>
            </w:r>
          </w:p>
        </w:tc>
        <w:tc>
          <w:tcPr>
            <w:tcW w:w="2769" w:type="dxa"/>
          </w:tcPr>
          <w:p w14:paraId="4D1F5D54" w14:textId="21B9A1F4" w:rsidR="008D08FC" w:rsidRPr="00FB3FCF" w:rsidRDefault="001C1AF8">
            <w:pPr>
              <w:rPr>
                <w:sz w:val="20"/>
                <w:szCs w:val="20"/>
              </w:rPr>
            </w:pPr>
            <w:r>
              <w:rPr>
                <w:sz w:val="20"/>
                <w:szCs w:val="20"/>
              </w:rPr>
              <w:t>Høj kvalitet</w:t>
            </w:r>
          </w:p>
        </w:tc>
      </w:tr>
      <w:tr w:rsidR="00006A03" w:rsidRPr="00FB3FCF" w14:paraId="68D07E53" w14:textId="474C2AF8" w:rsidTr="008D08FC">
        <w:tc>
          <w:tcPr>
            <w:tcW w:w="3608" w:type="dxa"/>
          </w:tcPr>
          <w:p w14:paraId="4E1B228D" w14:textId="41A04FA0" w:rsidR="008D08FC" w:rsidRPr="00FB3FCF" w:rsidRDefault="008D08FC" w:rsidP="003B30A9">
            <w:pPr>
              <w:pStyle w:val="Listeafsnit"/>
              <w:numPr>
                <w:ilvl w:val="1"/>
                <w:numId w:val="3"/>
              </w:numPr>
              <w:rPr>
                <w:sz w:val="20"/>
                <w:szCs w:val="20"/>
              </w:rPr>
            </w:pPr>
            <w:r w:rsidRPr="00FB3FCF">
              <w:rPr>
                <w:sz w:val="20"/>
                <w:szCs w:val="20"/>
              </w:rPr>
              <w:t xml:space="preserve"> I hvilken grad arbejdes der systematisk med </w:t>
            </w:r>
            <w:r w:rsidR="00C64400">
              <w:rPr>
                <w:sz w:val="20"/>
                <w:szCs w:val="20"/>
              </w:rPr>
              <w:t xml:space="preserve">struktur og forudsigelighed </w:t>
            </w:r>
            <w:r w:rsidRPr="00FB3FCF">
              <w:rPr>
                <w:sz w:val="20"/>
                <w:szCs w:val="20"/>
              </w:rPr>
              <w:t>rutiner, fx ved modtagelse om morgenen, sammenhænge fra en aktivitet til en anden, afslutning af dagen mv?</w:t>
            </w:r>
          </w:p>
          <w:p w14:paraId="72D92209" w14:textId="3343E0FD" w:rsidR="008D08FC" w:rsidRPr="00FB3FCF" w:rsidRDefault="008D08FC" w:rsidP="009C3843">
            <w:pPr>
              <w:pStyle w:val="Listeafsnit"/>
              <w:ind w:left="360"/>
              <w:rPr>
                <w:sz w:val="20"/>
                <w:szCs w:val="20"/>
              </w:rPr>
            </w:pPr>
          </w:p>
        </w:tc>
        <w:tc>
          <w:tcPr>
            <w:tcW w:w="2769" w:type="dxa"/>
          </w:tcPr>
          <w:p w14:paraId="341C6380" w14:textId="0F3FE33D" w:rsidR="00FA4018" w:rsidRPr="00FA4018" w:rsidRDefault="00FA4018" w:rsidP="00FA4018">
            <w:pPr>
              <w:spacing w:after="0" w:line="240" w:lineRule="auto"/>
              <w:rPr>
                <w:sz w:val="20"/>
                <w:szCs w:val="20"/>
              </w:rPr>
            </w:pPr>
            <w:r>
              <w:rPr>
                <w:sz w:val="20"/>
                <w:szCs w:val="20"/>
              </w:rPr>
              <w:t>Med blandt andet d</w:t>
            </w:r>
            <w:r w:rsidRPr="00FA4018">
              <w:rPr>
                <w:sz w:val="20"/>
                <w:szCs w:val="20"/>
              </w:rPr>
              <w:t>agskemaet fortælle</w:t>
            </w:r>
            <w:r>
              <w:rPr>
                <w:sz w:val="20"/>
                <w:szCs w:val="20"/>
              </w:rPr>
              <w:t>s</w:t>
            </w:r>
            <w:r w:rsidRPr="00FA4018">
              <w:rPr>
                <w:sz w:val="20"/>
                <w:szCs w:val="20"/>
              </w:rPr>
              <w:t xml:space="preserve"> b</w:t>
            </w:r>
            <w:r>
              <w:rPr>
                <w:sz w:val="20"/>
                <w:szCs w:val="20"/>
              </w:rPr>
              <w:t>ørnenes</w:t>
            </w:r>
            <w:r w:rsidRPr="00FA4018">
              <w:rPr>
                <w:sz w:val="20"/>
                <w:szCs w:val="20"/>
              </w:rPr>
              <w:t xml:space="preserve">, hvor de skal være i løbet af dagen, og det giver dermed et overblik, og det hjælper med at organisere </w:t>
            </w:r>
            <w:r>
              <w:rPr>
                <w:sz w:val="20"/>
                <w:szCs w:val="20"/>
              </w:rPr>
              <w:t>dagen.</w:t>
            </w:r>
          </w:p>
          <w:p w14:paraId="0EFBB161" w14:textId="45034625" w:rsidR="005C1D21" w:rsidRPr="00FB3FCF" w:rsidRDefault="00FA4018" w:rsidP="00FA4018">
            <w:pPr>
              <w:rPr>
                <w:sz w:val="20"/>
                <w:szCs w:val="20"/>
              </w:rPr>
            </w:pPr>
            <w:r w:rsidRPr="00FA4018">
              <w:rPr>
                <w:sz w:val="20"/>
                <w:szCs w:val="20"/>
              </w:rPr>
              <w:t>Via</w:t>
            </w:r>
            <w:r>
              <w:rPr>
                <w:sz w:val="20"/>
                <w:szCs w:val="20"/>
              </w:rPr>
              <w:t xml:space="preserve"> et</w:t>
            </w:r>
            <w:r w:rsidRPr="00FA4018">
              <w:rPr>
                <w:sz w:val="20"/>
                <w:szCs w:val="20"/>
              </w:rPr>
              <w:t xml:space="preserve"> arbejdssysteme</w:t>
            </w:r>
            <w:r>
              <w:rPr>
                <w:sz w:val="20"/>
                <w:szCs w:val="20"/>
              </w:rPr>
              <w:t>t</w:t>
            </w:r>
            <w:r w:rsidRPr="00FA4018">
              <w:rPr>
                <w:sz w:val="20"/>
                <w:szCs w:val="20"/>
              </w:rPr>
              <w:t xml:space="preserve"> får b</w:t>
            </w:r>
            <w:r>
              <w:rPr>
                <w:sz w:val="20"/>
                <w:szCs w:val="20"/>
              </w:rPr>
              <w:t>ørnene</w:t>
            </w:r>
            <w:r w:rsidRPr="00FA4018">
              <w:rPr>
                <w:sz w:val="20"/>
                <w:szCs w:val="20"/>
              </w:rPr>
              <w:t xml:space="preserve"> informationer om, hvad der skal foregå i det pågældende område.</w:t>
            </w:r>
          </w:p>
        </w:tc>
        <w:tc>
          <w:tcPr>
            <w:tcW w:w="2769" w:type="dxa"/>
          </w:tcPr>
          <w:p w14:paraId="5019428F" w14:textId="4AE5822D" w:rsidR="008D08FC" w:rsidRPr="00FB3FCF" w:rsidRDefault="0071247A">
            <w:pPr>
              <w:rPr>
                <w:sz w:val="20"/>
                <w:szCs w:val="20"/>
              </w:rPr>
            </w:pPr>
            <w:r>
              <w:rPr>
                <w:sz w:val="20"/>
                <w:szCs w:val="20"/>
              </w:rPr>
              <w:t>Høj kvalitet</w:t>
            </w:r>
          </w:p>
        </w:tc>
      </w:tr>
      <w:tr w:rsidR="00006A03" w:rsidRPr="00FB3FCF" w14:paraId="01BB8D9D" w14:textId="77777777" w:rsidTr="008D08FC">
        <w:tc>
          <w:tcPr>
            <w:tcW w:w="3608" w:type="dxa"/>
          </w:tcPr>
          <w:p w14:paraId="12859F8E" w14:textId="600FDED1" w:rsidR="008D08FC" w:rsidRPr="00FB3FCF" w:rsidRDefault="008D08FC" w:rsidP="003B30A9">
            <w:pPr>
              <w:pStyle w:val="Listeafsnit"/>
              <w:numPr>
                <w:ilvl w:val="1"/>
                <w:numId w:val="3"/>
              </w:numPr>
              <w:rPr>
                <w:sz w:val="20"/>
                <w:szCs w:val="20"/>
              </w:rPr>
            </w:pPr>
            <w:r w:rsidRPr="00FB3FCF">
              <w:rPr>
                <w:sz w:val="20"/>
                <w:szCs w:val="20"/>
              </w:rPr>
              <w:t xml:space="preserve"> I hvilken grad arbejdes der systematisk med modtagelse af nye børn </w:t>
            </w:r>
          </w:p>
          <w:p w14:paraId="43F8DB4F" w14:textId="1F68CCCD" w:rsidR="008D08FC" w:rsidRPr="00FB3FCF" w:rsidRDefault="008D08FC" w:rsidP="008D08FC">
            <w:pPr>
              <w:pStyle w:val="Listeafsnit"/>
              <w:ind w:left="360"/>
              <w:rPr>
                <w:sz w:val="20"/>
                <w:szCs w:val="20"/>
              </w:rPr>
            </w:pPr>
          </w:p>
        </w:tc>
        <w:tc>
          <w:tcPr>
            <w:tcW w:w="2769" w:type="dxa"/>
          </w:tcPr>
          <w:p w14:paraId="3D0233A0" w14:textId="47F30AE8" w:rsidR="008D08FC" w:rsidRPr="00FB3FCF" w:rsidRDefault="00EE61DB">
            <w:pPr>
              <w:rPr>
                <w:sz w:val="20"/>
                <w:szCs w:val="20"/>
              </w:rPr>
            </w:pPr>
            <w:r>
              <w:rPr>
                <w:sz w:val="20"/>
                <w:szCs w:val="20"/>
              </w:rPr>
              <w:t>Der anvendes v</w:t>
            </w:r>
            <w:r w:rsidRPr="00CC3D30">
              <w:rPr>
                <w:sz w:val="20"/>
                <w:szCs w:val="20"/>
              </w:rPr>
              <w:t>i</w:t>
            </w:r>
            <w:r>
              <w:rPr>
                <w:sz w:val="20"/>
                <w:szCs w:val="20"/>
              </w:rPr>
              <w:t>a</w:t>
            </w:r>
            <w:r w:rsidRPr="00CC3D30">
              <w:rPr>
                <w:sz w:val="20"/>
                <w:szCs w:val="20"/>
              </w:rPr>
              <w:t xml:space="preserve"> TEACCH lagt vægt på </w:t>
            </w:r>
            <w:proofErr w:type="spellStart"/>
            <w:r w:rsidRPr="00CC3D30">
              <w:rPr>
                <w:b/>
                <w:bCs/>
                <w:sz w:val="20"/>
                <w:szCs w:val="20"/>
              </w:rPr>
              <w:t>assessment</w:t>
            </w:r>
            <w:proofErr w:type="spellEnd"/>
            <w:r w:rsidRPr="00CC3D30">
              <w:rPr>
                <w:b/>
                <w:bCs/>
                <w:sz w:val="20"/>
                <w:szCs w:val="20"/>
              </w:rPr>
              <w:t xml:space="preserve"> </w:t>
            </w:r>
            <w:r w:rsidRPr="00CC3D30">
              <w:rPr>
                <w:sz w:val="20"/>
                <w:szCs w:val="20"/>
              </w:rPr>
              <w:t xml:space="preserve">som en måde at tilrettelægge en observation på, </w:t>
            </w:r>
            <w:r w:rsidR="00B44A12" w:rsidRPr="00CC3D30">
              <w:rPr>
                <w:sz w:val="20"/>
                <w:szCs w:val="20"/>
              </w:rPr>
              <w:t>så</w:t>
            </w:r>
            <w:r w:rsidRPr="00CC3D30">
              <w:rPr>
                <w:sz w:val="20"/>
                <w:szCs w:val="20"/>
              </w:rPr>
              <w:t xml:space="preserve"> man på kort tid kan få en række informationer om en persons færdigheder, interesser, arbejdsfacon, udviklingspotentialer</w:t>
            </w:r>
          </w:p>
        </w:tc>
        <w:tc>
          <w:tcPr>
            <w:tcW w:w="2769" w:type="dxa"/>
          </w:tcPr>
          <w:p w14:paraId="1883575F" w14:textId="57A11BF4" w:rsidR="008D08FC" w:rsidRPr="00FB3FCF" w:rsidRDefault="000C5BD3">
            <w:pPr>
              <w:rPr>
                <w:sz w:val="20"/>
                <w:szCs w:val="20"/>
              </w:rPr>
            </w:pPr>
            <w:r>
              <w:rPr>
                <w:sz w:val="20"/>
                <w:szCs w:val="20"/>
              </w:rPr>
              <w:t>Høj kvalitet</w:t>
            </w:r>
          </w:p>
        </w:tc>
      </w:tr>
      <w:tr w:rsidR="00006A03" w:rsidRPr="00FB3FCF" w14:paraId="54A2181E" w14:textId="77777777" w:rsidTr="008D08FC">
        <w:tc>
          <w:tcPr>
            <w:tcW w:w="3608" w:type="dxa"/>
          </w:tcPr>
          <w:p w14:paraId="4B543B22" w14:textId="77777777" w:rsidR="008D08FC" w:rsidRPr="00FB3FCF" w:rsidRDefault="008D08FC" w:rsidP="003B30A9">
            <w:pPr>
              <w:pStyle w:val="Listeafsnit"/>
              <w:numPr>
                <w:ilvl w:val="1"/>
                <w:numId w:val="3"/>
              </w:numPr>
              <w:rPr>
                <w:sz w:val="20"/>
                <w:szCs w:val="20"/>
              </w:rPr>
            </w:pPr>
            <w:r w:rsidRPr="00FB3FCF">
              <w:rPr>
                <w:sz w:val="20"/>
                <w:szCs w:val="20"/>
              </w:rPr>
              <w:t xml:space="preserve"> I hvilken grad arbejdes der systematisk med sammenhænge fra børnehave til skole</w:t>
            </w:r>
          </w:p>
          <w:p w14:paraId="60D41251" w14:textId="084E9FC7" w:rsidR="008D08FC" w:rsidRPr="00FB3FCF" w:rsidRDefault="008D08FC" w:rsidP="008D08FC">
            <w:pPr>
              <w:pStyle w:val="Listeafsnit"/>
              <w:ind w:left="360"/>
              <w:rPr>
                <w:sz w:val="20"/>
                <w:szCs w:val="20"/>
              </w:rPr>
            </w:pPr>
          </w:p>
        </w:tc>
        <w:tc>
          <w:tcPr>
            <w:tcW w:w="2769" w:type="dxa"/>
          </w:tcPr>
          <w:p w14:paraId="1D5427AB" w14:textId="6800B2B8" w:rsidR="008D08FC" w:rsidRDefault="00343500">
            <w:pPr>
              <w:rPr>
                <w:sz w:val="20"/>
                <w:szCs w:val="20"/>
              </w:rPr>
            </w:pPr>
            <w:r>
              <w:rPr>
                <w:sz w:val="20"/>
                <w:szCs w:val="20"/>
              </w:rPr>
              <w:t xml:space="preserve">Lærer </w:t>
            </w:r>
            <w:r w:rsidR="000C5BD3">
              <w:rPr>
                <w:sz w:val="20"/>
                <w:szCs w:val="20"/>
              </w:rPr>
              <w:t xml:space="preserve">og </w:t>
            </w:r>
            <w:r>
              <w:rPr>
                <w:sz w:val="20"/>
                <w:szCs w:val="20"/>
              </w:rPr>
              <w:t>pædagoger læse</w:t>
            </w:r>
            <w:r w:rsidR="000C5BD3">
              <w:rPr>
                <w:sz w:val="20"/>
                <w:szCs w:val="20"/>
              </w:rPr>
              <w:t>r</w:t>
            </w:r>
            <w:r>
              <w:rPr>
                <w:sz w:val="20"/>
                <w:szCs w:val="20"/>
              </w:rPr>
              <w:t xml:space="preserve"> årsrapporten, noget af det de har arbejdet med, så det er så nemt for børnene som </w:t>
            </w:r>
            <w:r w:rsidR="00D94FF9">
              <w:rPr>
                <w:sz w:val="20"/>
                <w:szCs w:val="20"/>
              </w:rPr>
              <w:t>muligt.</w:t>
            </w:r>
            <w:r>
              <w:rPr>
                <w:sz w:val="20"/>
                <w:szCs w:val="20"/>
              </w:rPr>
              <w:t xml:space="preserve"> Hvis børnene skal på en anden skole, kommer de og besøger</w:t>
            </w:r>
            <w:r w:rsidR="00EE61DB">
              <w:rPr>
                <w:sz w:val="20"/>
                <w:szCs w:val="20"/>
              </w:rPr>
              <w:t>.</w:t>
            </w:r>
            <w:r>
              <w:rPr>
                <w:sz w:val="20"/>
                <w:szCs w:val="20"/>
              </w:rPr>
              <w:t xml:space="preserve"> </w:t>
            </w:r>
          </w:p>
          <w:p w14:paraId="42CF9880" w14:textId="55078A9F" w:rsidR="00343500" w:rsidRPr="00FB3FCF" w:rsidRDefault="00343500">
            <w:pPr>
              <w:rPr>
                <w:sz w:val="20"/>
                <w:szCs w:val="20"/>
              </w:rPr>
            </w:pPr>
            <w:r>
              <w:rPr>
                <w:sz w:val="20"/>
                <w:szCs w:val="20"/>
              </w:rPr>
              <w:t xml:space="preserve">Der laves en beskrivelse af barnet </w:t>
            </w:r>
            <w:r w:rsidR="001B11DC">
              <w:rPr>
                <w:sz w:val="20"/>
                <w:szCs w:val="20"/>
              </w:rPr>
              <w:t>p</w:t>
            </w:r>
            <w:r>
              <w:rPr>
                <w:sz w:val="20"/>
                <w:szCs w:val="20"/>
              </w:rPr>
              <w:t xml:space="preserve">å årskonference </w:t>
            </w:r>
            <w:r w:rsidR="001B11DC">
              <w:rPr>
                <w:sz w:val="20"/>
                <w:szCs w:val="20"/>
              </w:rPr>
              <w:t>PPR</w:t>
            </w:r>
            <w:r>
              <w:rPr>
                <w:sz w:val="20"/>
                <w:szCs w:val="20"/>
              </w:rPr>
              <w:t xml:space="preserve"> </w:t>
            </w:r>
          </w:p>
        </w:tc>
        <w:tc>
          <w:tcPr>
            <w:tcW w:w="2769" w:type="dxa"/>
          </w:tcPr>
          <w:p w14:paraId="311A2FA2" w14:textId="7572E620" w:rsidR="008D08FC" w:rsidRPr="00FB3FCF" w:rsidRDefault="0071247A">
            <w:pPr>
              <w:rPr>
                <w:sz w:val="20"/>
                <w:szCs w:val="20"/>
              </w:rPr>
            </w:pPr>
            <w:r>
              <w:rPr>
                <w:sz w:val="20"/>
                <w:szCs w:val="20"/>
              </w:rPr>
              <w:t>Høj kvalitet</w:t>
            </w:r>
          </w:p>
        </w:tc>
      </w:tr>
      <w:tr w:rsidR="00006A03" w:rsidRPr="00FB3FCF" w14:paraId="491A6826" w14:textId="77777777" w:rsidTr="008D08FC">
        <w:tc>
          <w:tcPr>
            <w:tcW w:w="3608" w:type="dxa"/>
          </w:tcPr>
          <w:p w14:paraId="4ACC6ECC" w14:textId="77777777" w:rsidR="008D08FC" w:rsidRPr="00FB3FCF" w:rsidRDefault="008D08FC" w:rsidP="003B30A9">
            <w:pPr>
              <w:pStyle w:val="Listeafsnit"/>
              <w:numPr>
                <w:ilvl w:val="1"/>
                <w:numId w:val="3"/>
              </w:numPr>
              <w:rPr>
                <w:sz w:val="20"/>
                <w:szCs w:val="20"/>
              </w:rPr>
            </w:pPr>
            <w:r w:rsidRPr="00FB3FCF">
              <w:rPr>
                <w:sz w:val="20"/>
                <w:szCs w:val="20"/>
              </w:rPr>
              <w:t xml:space="preserve"> I hvilken grad understøttes sammenhængen mellem læringsmiljøet i børnehuset og hjemmelæringsmiljøet</w:t>
            </w:r>
          </w:p>
          <w:p w14:paraId="04B5387C" w14:textId="06B0E1A0" w:rsidR="008D08FC" w:rsidRPr="00FB3FCF" w:rsidRDefault="008D08FC" w:rsidP="008D08FC">
            <w:pPr>
              <w:pStyle w:val="Listeafsnit"/>
              <w:ind w:left="360"/>
              <w:rPr>
                <w:sz w:val="20"/>
                <w:szCs w:val="20"/>
              </w:rPr>
            </w:pPr>
          </w:p>
        </w:tc>
        <w:tc>
          <w:tcPr>
            <w:tcW w:w="2769" w:type="dxa"/>
          </w:tcPr>
          <w:p w14:paraId="3744A339" w14:textId="3BA2E07F" w:rsidR="008D08FC" w:rsidRPr="00FB3FCF" w:rsidRDefault="00343500">
            <w:pPr>
              <w:rPr>
                <w:sz w:val="20"/>
                <w:szCs w:val="20"/>
              </w:rPr>
            </w:pPr>
            <w:r>
              <w:rPr>
                <w:sz w:val="20"/>
                <w:szCs w:val="20"/>
              </w:rPr>
              <w:t xml:space="preserve">Udvidet </w:t>
            </w:r>
            <w:r w:rsidR="000C5BD3">
              <w:rPr>
                <w:sz w:val="20"/>
                <w:szCs w:val="20"/>
              </w:rPr>
              <w:t>forældresamarbejde</w:t>
            </w:r>
            <w:r>
              <w:rPr>
                <w:sz w:val="20"/>
                <w:szCs w:val="20"/>
              </w:rPr>
              <w:t xml:space="preserve"> </w:t>
            </w:r>
            <w:r w:rsidR="000C5BD3">
              <w:rPr>
                <w:sz w:val="20"/>
                <w:szCs w:val="20"/>
              </w:rPr>
              <w:t xml:space="preserve">hvor familiens </w:t>
            </w:r>
            <w:r>
              <w:rPr>
                <w:sz w:val="20"/>
                <w:szCs w:val="20"/>
              </w:rPr>
              <w:t xml:space="preserve">behov </w:t>
            </w:r>
            <w:r w:rsidR="000C5BD3">
              <w:rPr>
                <w:sz w:val="20"/>
                <w:szCs w:val="20"/>
              </w:rPr>
              <w:t>er i fokus med daglig kontakt</w:t>
            </w:r>
            <w:r>
              <w:rPr>
                <w:sz w:val="20"/>
                <w:szCs w:val="20"/>
              </w:rPr>
              <w:t xml:space="preserve">. Forældre </w:t>
            </w:r>
            <w:r w:rsidR="001B11DC">
              <w:rPr>
                <w:sz w:val="20"/>
                <w:szCs w:val="20"/>
              </w:rPr>
              <w:t>-</w:t>
            </w:r>
            <w:r>
              <w:rPr>
                <w:sz w:val="20"/>
                <w:szCs w:val="20"/>
              </w:rPr>
              <w:t>samtaler fast flere gange om året</w:t>
            </w:r>
            <w:r w:rsidR="000C5BD3">
              <w:rPr>
                <w:sz w:val="20"/>
                <w:szCs w:val="20"/>
              </w:rPr>
              <w:t xml:space="preserve"> med ex.</w:t>
            </w:r>
            <w:r>
              <w:rPr>
                <w:sz w:val="20"/>
                <w:szCs w:val="20"/>
              </w:rPr>
              <w:t xml:space="preserve"> forældre tema, forældrerådet</w:t>
            </w:r>
            <w:r w:rsidR="001B11DC">
              <w:rPr>
                <w:sz w:val="20"/>
                <w:szCs w:val="20"/>
              </w:rPr>
              <w:t>,</w:t>
            </w:r>
            <w:r>
              <w:rPr>
                <w:sz w:val="20"/>
                <w:szCs w:val="20"/>
              </w:rPr>
              <w:t xml:space="preserve"> konferencer og til gennemgang af </w:t>
            </w:r>
            <w:r w:rsidR="000C5BD3">
              <w:rPr>
                <w:sz w:val="20"/>
                <w:szCs w:val="20"/>
              </w:rPr>
              <w:t>testmateriale</w:t>
            </w:r>
            <w:r>
              <w:rPr>
                <w:sz w:val="20"/>
                <w:szCs w:val="20"/>
              </w:rPr>
              <w:t>. Pædagogisk kan der hjælpes</w:t>
            </w:r>
            <w:r w:rsidR="000C5BD3">
              <w:rPr>
                <w:sz w:val="20"/>
                <w:szCs w:val="20"/>
              </w:rPr>
              <w:t xml:space="preserve"> og undervises i hjemmet.</w:t>
            </w:r>
          </w:p>
        </w:tc>
        <w:tc>
          <w:tcPr>
            <w:tcW w:w="2769" w:type="dxa"/>
          </w:tcPr>
          <w:p w14:paraId="5F3681B2" w14:textId="6CC15BC5" w:rsidR="008D08FC" w:rsidRPr="00FB3FCF" w:rsidRDefault="0071247A">
            <w:pPr>
              <w:rPr>
                <w:sz w:val="20"/>
                <w:szCs w:val="20"/>
              </w:rPr>
            </w:pPr>
            <w:r>
              <w:rPr>
                <w:sz w:val="20"/>
                <w:szCs w:val="20"/>
              </w:rPr>
              <w:t>Høj kvalitet</w:t>
            </w:r>
          </w:p>
        </w:tc>
      </w:tr>
    </w:tbl>
    <w:p w14:paraId="182ABA08" w14:textId="78ACD126" w:rsidR="00AB6C11" w:rsidRPr="00FB3FCF" w:rsidRDefault="00AB6C11">
      <w:pPr>
        <w:spacing w:after="0" w:line="261" w:lineRule="auto"/>
        <w:ind w:left="768" w:hanging="10"/>
        <w:rPr>
          <w:sz w:val="20"/>
          <w:szCs w:val="20"/>
        </w:rPr>
      </w:pPr>
    </w:p>
    <w:p w14:paraId="18E084A3" w14:textId="28297C7B" w:rsidR="008D08FC" w:rsidRPr="00FB3FCF" w:rsidRDefault="008D08FC">
      <w:pPr>
        <w:spacing w:after="0" w:line="261" w:lineRule="auto"/>
        <w:ind w:left="768" w:hanging="10"/>
        <w:rPr>
          <w:sz w:val="20"/>
          <w:szCs w:val="20"/>
        </w:rPr>
      </w:pPr>
    </w:p>
    <w:p w14:paraId="5A994F93" w14:textId="468EB2E3" w:rsidR="008D08FC" w:rsidRPr="00FB3FCF" w:rsidRDefault="008D08FC">
      <w:pPr>
        <w:spacing w:after="0" w:line="261" w:lineRule="auto"/>
        <w:ind w:left="768" w:hanging="10"/>
        <w:rPr>
          <w:sz w:val="20"/>
          <w:szCs w:val="20"/>
        </w:rPr>
      </w:pPr>
    </w:p>
    <w:p w14:paraId="6B718B4C" w14:textId="7DF9E4D5" w:rsidR="008D08FC" w:rsidRPr="00FB3FCF" w:rsidRDefault="008D08FC">
      <w:pPr>
        <w:spacing w:after="0" w:line="261" w:lineRule="auto"/>
        <w:ind w:left="768" w:hanging="10"/>
        <w:rPr>
          <w:sz w:val="20"/>
          <w:szCs w:val="20"/>
        </w:rPr>
      </w:pPr>
    </w:p>
    <w:p w14:paraId="76CCB3E4" w14:textId="77777777" w:rsidR="008D08FC" w:rsidRPr="00FB3FCF" w:rsidRDefault="008D08FC">
      <w:pPr>
        <w:spacing w:after="0" w:line="261" w:lineRule="auto"/>
        <w:ind w:left="768" w:hanging="10"/>
        <w:rPr>
          <w:sz w:val="20"/>
          <w:szCs w:val="20"/>
        </w:rPr>
      </w:pPr>
    </w:p>
    <w:tbl>
      <w:tblPr>
        <w:tblW w:w="0" w:type="auto"/>
        <w:tblLook w:val="04A0" w:firstRow="1" w:lastRow="0" w:firstColumn="1" w:lastColumn="0" w:noHBand="0" w:noVBand="1"/>
      </w:tblPr>
      <w:tblGrid>
        <w:gridCol w:w="3608"/>
        <w:gridCol w:w="2769"/>
        <w:gridCol w:w="2769"/>
      </w:tblGrid>
      <w:tr w:rsidR="008D08FC" w:rsidRPr="00FB3FCF" w14:paraId="4E476BB9" w14:textId="77777777" w:rsidTr="009C4394">
        <w:tc>
          <w:tcPr>
            <w:tcW w:w="9146" w:type="dxa"/>
            <w:gridSpan w:val="3"/>
          </w:tcPr>
          <w:p w14:paraId="64CE029F" w14:textId="6BD13EC8" w:rsidR="008D08FC" w:rsidRPr="00FB3FCF" w:rsidRDefault="008D08FC" w:rsidP="009C4394">
            <w:pPr>
              <w:rPr>
                <w:sz w:val="20"/>
                <w:szCs w:val="20"/>
              </w:rPr>
            </w:pPr>
            <w:r w:rsidRPr="00FB3FCF">
              <w:rPr>
                <w:sz w:val="20"/>
                <w:szCs w:val="20"/>
              </w:rPr>
              <w:lastRenderedPageBreak/>
              <w:t xml:space="preserve">2.  </w:t>
            </w:r>
            <w:r w:rsidRPr="0071247A">
              <w:rPr>
                <w:b/>
                <w:bCs/>
                <w:sz w:val="20"/>
                <w:szCs w:val="20"/>
              </w:rPr>
              <w:t>Tilsyn med indsatsområder</w:t>
            </w:r>
          </w:p>
        </w:tc>
      </w:tr>
      <w:tr w:rsidR="008D08FC" w:rsidRPr="00FB3FCF" w14:paraId="58306D82" w14:textId="77777777" w:rsidTr="000C5BD3">
        <w:trPr>
          <w:trHeight w:val="1268"/>
        </w:trPr>
        <w:tc>
          <w:tcPr>
            <w:tcW w:w="3608" w:type="dxa"/>
          </w:tcPr>
          <w:p w14:paraId="24FC6982" w14:textId="6753650F" w:rsidR="008D08FC" w:rsidRPr="00FB3FCF" w:rsidRDefault="008D08FC" w:rsidP="008D08FC">
            <w:pPr>
              <w:pStyle w:val="Listeafsnit"/>
              <w:numPr>
                <w:ilvl w:val="1"/>
                <w:numId w:val="4"/>
              </w:numPr>
              <w:rPr>
                <w:sz w:val="20"/>
                <w:szCs w:val="20"/>
              </w:rPr>
            </w:pPr>
            <w:r w:rsidRPr="00FB3FCF">
              <w:rPr>
                <w:sz w:val="20"/>
                <w:szCs w:val="20"/>
              </w:rPr>
              <w:t xml:space="preserve">I hvilken grad er områdets års- og læreplan genkendelig i børnehuset? </w:t>
            </w:r>
          </w:p>
          <w:p w14:paraId="026856C7" w14:textId="77777777" w:rsidR="008D08FC" w:rsidRPr="00FB3FCF" w:rsidRDefault="008D08FC" w:rsidP="009C4394">
            <w:pPr>
              <w:pStyle w:val="Listeafsnit"/>
              <w:ind w:left="360"/>
              <w:rPr>
                <w:sz w:val="20"/>
                <w:szCs w:val="20"/>
              </w:rPr>
            </w:pPr>
          </w:p>
        </w:tc>
        <w:tc>
          <w:tcPr>
            <w:tcW w:w="2769" w:type="dxa"/>
          </w:tcPr>
          <w:p w14:paraId="77D5CCC2" w14:textId="601CC2D9" w:rsidR="008D08FC" w:rsidRPr="00FB3FCF" w:rsidRDefault="000C5BD3" w:rsidP="009C4394">
            <w:pPr>
              <w:rPr>
                <w:sz w:val="20"/>
                <w:szCs w:val="20"/>
              </w:rPr>
            </w:pPr>
            <w:r>
              <w:rPr>
                <w:sz w:val="20"/>
                <w:szCs w:val="20"/>
              </w:rPr>
              <w:t>I å</w:t>
            </w:r>
            <w:r w:rsidR="00343500">
              <w:rPr>
                <w:sz w:val="20"/>
                <w:szCs w:val="20"/>
              </w:rPr>
              <w:t>rsrapport arbejder med forskellige emner og mål og metode</w:t>
            </w:r>
            <w:r>
              <w:rPr>
                <w:sz w:val="20"/>
                <w:szCs w:val="20"/>
              </w:rPr>
              <w:t>r med</w:t>
            </w:r>
            <w:r w:rsidR="00343500">
              <w:rPr>
                <w:sz w:val="20"/>
                <w:szCs w:val="20"/>
              </w:rPr>
              <w:t xml:space="preserve"> konkrete og målbare mål </w:t>
            </w:r>
            <w:r>
              <w:rPr>
                <w:sz w:val="20"/>
                <w:szCs w:val="20"/>
              </w:rPr>
              <w:t>udviklingsplaner.</w:t>
            </w:r>
          </w:p>
        </w:tc>
        <w:tc>
          <w:tcPr>
            <w:tcW w:w="2769" w:type="dxa"/>
          </w:tcPr>
          <w:p w14:paraId="601D1EB8" w14:textId="1E356159" w:rsidR="008D08FC" w:rsidRPr="00FB3FCF" w:rsidRDefault="000C5BD3" w:rsidP="009C4394">
            <w:pPr>
              <w:rPr>
                <w:sz w:val="20"/>
                <w:szCs w:val="20"/>
              </w:rPr>
            </w:pPr>
            <w:r>
              <w:rPr>
                <w:sz w:val="20"/>
                <w:szCs w:val="20"/>
              </w:rPr>
              <w:t>Høj kvalitet</w:t>
            </w:r>
          </w:p>
        </w:tc>
      </w:tr>
      <w:tr w:rsidR="008D08FC" w:rsidRPr="00FB3FCF" w14:paraId="69A7C9CF" w14:textId="77777777" w:rsidTr="009C4394">
        <w:tc>
          <w:tcPr>
            <w:tcW w:w="3608" w:type="dxa"/>
          </w:tcPr>
          <w:p w14:paraId="13A902A2" w14:textId="7F4349C1" w:rsidR="008D08FC" w:rsidRPr="00FB3FCF" w:rsidRDefault="008D08FC" w:rsidP="008D08FC">
            <w:pPr>
              <w:pStyle w:val="Listeafsnit"/>
              <w:numPr>
                <w:ilvl w:val="1"/>
                <w:numId w:val="4"/>
              </w:numPr>
              <w:rPr>
                <w:sz w:val="20"/>
                <w:szCs w:val="20"/>
              </w:rPr>
            </w:pPr>
            <w:r w:rsidRPr="00FB3FCF">
              <w:rPr>
                <w:sz w:val="20"/>
                <w:szCs w:val="20"/>
              </w:rPr>
              <w:t xml:space="preserve">I hvilken grad arbejdes der </w:t>
            </w:r>
            <w:r w:rsidR="00893A36" w:rsidRPr="00FB3FCF">
              <w:rPr>
                <w:sz w:val="20"/>
                <w:szCs w:val="20"/>
              </w:rPr>
              <w:t>med sprogstrategien og understøttelsen af børns sproglige udvikling?</w:t>
            </w:r>
          </w:p>
          <w:p w14:paraId="55D6C93B" w14:textId="77777777" w:rsidR="008D08FC" w:rsidRPr="00FB3FCF" w:rsidRDefault="008D08FC" w:rsidP="009C4394">
            <w:pPr>
              <w:pStyle w:val="Listeafsnit"/>
              <w:ind w:left="360"/>
              <w:rPr>
                <w:sz w:val="20"/>
                <w:szCs w:val="20"/>
              </w:rPr>
            </w:pPr>
          </w:p>
        </w:tc>
        <w:tc>
          <w:tcPr>
            <w:tcW w:w="2769" w:type="dxa"/>
          </w:tcPr>
          <w:p w14:paraId="3C34CAB8" w14:textId="0AEB5559" w:rsidR="000C5BD3" w:rsidRPr="000C5BD3" w:rsidRDefault="000C5BD3" w:rsidP="000C5BD3">
            <w:pPr>
              <w:rPr>
                <w:rFonts w:eastAsiaTheme="minorHAnsi"/>
                <w:color w:val="auto"/>
                <w:sz w:val="20"/>
                <w:szCs w:val="20"/>
              </w:rPr>
            </w:pPr>
            <w:r w:rsidRPr="000C5BD3">
              <w:rPr>
                <w:sz w:val="20"/>
                <w:szCs w:val="20"/>
              </w:rPr>
              <w:t xml:space="preserve">PECS </w:t>
            </w:r>
            <w:r w:rsidR="00FB6AF4" w:rsidRPr="000C5BD3">
              <w:rPr>
                <w:sz w:val="20"/>
                <w:szCs w:val="20"/>
              </w:rPr>
              <w:t>(Picture</w:t>
            </w:r>
            <w:r w:rsidRPr="000C5BD3">
              <w:rPr>
                <w:sz w:val="20"/>
                <w:szCs w:val="20"/>
              </w:rPr>
              <w:t xml:space="preserve"> Communications system) bruges til sprogunderstøttelse.</w:t>
            </w:r>
          </w:p>
          <w:p w14:paraId="5051C89D" w14:textId="4BC1A1FB" w:rsidR="000C5BD3" w:rsidRPr="000C5BD3" w:rsidRDefault="000C5BD3" w:rsidP="000C5BD3">
            <w:pPr>
              <w:rPr>
                <w:sz w:val="20"/>
                <w:szCs w:val="20"/>
              </w:rPr>
            </w:pPr>
            <w:r w:rsidRPr="000C5BD3">
              <w:rPr>
                <w:sz w:val="20"/>
                <w:szCs w:val="20"/>
              </w:rPr>
              <w:t>Ved at visualiserer og konkretiserer selve kommunikationsprocessen og giver enkelte og meningsfulde metode for barnet til at tage initiativer.</w:t>
            </w:r>
          </w:p>
          <w:p w14:paraId="2BF2C81B" w14:textId="5964507F" w:rsidR="00775AD5" w:rsidRPr="000C5BD3" w:rsidRDefault="000C5BD3" w:rsidP="000C5BD3">
            <w:pPr>
              <w:rPr>
                <w:sz w:val="20"/>
                <w:szCs w:val="20"/>
              </w:rPr>
            </w:pPr>
            <w:r w:rsidRPr="000C5BD3">
              <w:rPr>
                <w:sz w:val="20"/>
                <w:szCs w:val="20"/>
              </w:rPr>
              <w:t>Derved opøves den spontane kommunikation, så barnet kan tage initiativ til henvendelse.</w:t>
            </w:r>
            <w:r w:rsidR="00775AD5" w:rsidRPr="000C5BD3">
              <w:rPr>
                <w:sz w:val="20"/>
                <w:szCs w:val="20"/>
              </w:rPr>
              <w:t xml:space="preserve"> </w:t>
            </w:r>
          </w:p>
        </w:tc>
        <w:tc>
          <w:tcPr>
            <w:tcW w:w="2769" w:type="dxa"/>
          </w:tcPr>
          <w:p w14:paraId="1BF38E53" w14:textId="10C27D7B" w:rsidR="008D08FC" w:rsidRPr="00FB3FCF" w:rsidRDefault="000C5BD3" w:rsidP="009C4394">
            <w:pPr>
              <w:rPr>
                <w:sz w:val="20"/>
                <w:szCs w:val="20"/>
              </w:rPr>
            </w:pPr>
            <w:r>
              <w:rPr>
                <w:sz w:val="20"/>
                <w:szCs w:val="20"/>
              </w:rPr>
              <w:t>Høj kvalitet</w:t>
            </w:r>
          </w:p>
        </w:tc>
      </w:tr>
    </w:tbl>
    <w:p w14:paraId="3F4525CD" w14:textId="451BFBD1" w:rsidR="008D08FC" w:rsidRPr="00FB3FCF" w:rsidRDefault="008D08FC">
      <w:pPr>
        <w:spacing w:after="0" w:line="261" w:lineRule="auto"/>
        <w:ind w:left="768" w:hanging="10"/>
        <w:rPr>
          <w:sz w:val="20"/>
          <w:szCs w:val="20"/>
        </w:rPr>
      </w:pPr>
    </w:p>
    <w:p w14:paraId="5D985EE2" w14:textId="77777777" w:rsidR="00893A36" w:rsidRPr="00FB3FCF" w:rsidRDefault="00893A36">
      <w:pPr>
        <w:spacing w:after="0" w:line="261" w:lineRule="auto"/>
        <w:ind w:left="768" w:hanging="10"/>
        <w:rPr>
          <w:sz w:val="20"/>
          <w:szCs w:val="20"/>
        </w:rPr>
      </w:pPr>
    </w:p>
    <w:tbl>
      <w:tblPr>
        <w:tblW w:w="0" w:type="auto"/>
        <w:tblLook w:val="04A0" w:firstRow="1" w:lastRow="0" w:firstColumn="1" w:lastColumn="0" w:noHBand="0" w:noVBand="1"/>
      </w:tblPr>
      <w:tblGrid>
        <w:gridCol w:w="3608"/>
        <w:gridCol w:w="2769"/>
        <w:gridCol w:w="2769"/>
      </w:tblGrid>
      <w:tr w:rsidR="00893A36" w:rsidRPr="00FB3FCF" w14:paraId="1E3BAE25" w14:textId="77777777" w:rsidTr="009C4394">
        <w:tc>
          <w:tcPr>
            <w:tcW w:w="9146" w:type="dxa"/>
            <w:gridSpan w:val="3"/>
          </w:tcPr>
          <w:p w14:paraId="6B61B3CD" w14:textId="7BA7FB92" w:rsidR="00893A36" w:rsidRPr="00FB3FCF" w:rsidRDefault="00893A36" w:rsidP="009C4394">
            <w:pPr>
              <w:rPr>
                <w:sz w:val="20"/>
                <w:szCs w:val="20"/>
              </w:rPr>
            </w:pPr>
            <w:r w:rsidRPr="00FB3FCF">
              <w:rPr>
                <w:sz w:val="20"/>
                <w:szCs w:val="20"/>
              </w:rPr>
              <w:t xml:space="preserve">3.  </w:t>
            </w:r>
            <w:r w:rsidRPr="0071247A">
              <w:rPr>
                <w:b/>
                <w:bCs/>
                <w:sz w:val="20"/>
                <w:szCs w:val="20"/>
              </w:rPr>
              <w:t>Tilsyn med de fysiske rammer og indeklimaet</w:t>
            </w:r>
          </w:p>
        </w:tc>
      </w:tr>
      <w:tr w:rsidR="00893A36" w:rsidRPr="00FB3FCF" w14:paraId="492D236D" w14:textId="77777777" w:rsidTr="009C4394">
        <w:tc>
          <w:tcPr>
            <w:tcW w:w="3608" w:type="dxa"/>
          </w:tcPr>
          <w:p w14:paraId="72947FDB" w14:textId="54E9AE2D" w:rsidR="00893A36" w:rsidRPr="00FB3FCF" w:rsidRDefault="00893A36" w:rsidP="00893A36">
            <w:pPr>
              <w:pStyle w:val="Listeafsnit"/>
              <w:numPr>
                <w:ilvl w:val="1"/>
                <w:numId w:val="5"/>
              </w:numPr>
              <w:rPr>
                <w:sz w:val="20"/>
                <w:szCs w:val="20"/>
              </w:rPr>
            </w:pPr>
            <w:r w:rsidRPr="00FB3FCF">
              <w:rPr>
                <w:sz w:val="20"/>
                <w:szCs w:val="20"/>
              </w:rPr>
              <w:t xml:space="preserve">Er der plads nok i forhold til de tiltænkte aktiviteter?  </w:t>
            </w:r>
          </w:p>
          <w:p w14:paraId="45F9DA29" w14:textId="77777777" w:rsidR="00893A36" w:rsidRPr="00FB3FCF" w:rsidRDefault="00893A36" w:rsidP="009C4394">
            <w:pPr>
              <w:pStyle w:val="Listeafsnit"/>
              <w:ind w:left="360"/>
              <w:rPr>
                <w:sz w:val="20"/>
                <w:szCs w:val="20"/>
              </w:rPr>
            </w:pPr>
          </w:p>
        </w:tc>
        <w:tc>
          <w:tcPr>
            <w:tcW w:w="2769" w:type="dxa"/>
          </w:tcPr>
          <w:p w14:paraId="1D333C6D" w14:textId="23FCC2E4" w:rsidR="00893A36" w:rsidRPr="00FB3FCF" w:rsidRDefault="00893A36" w:rsidP="009C4394">
            <w:pPr>
              <w:rPr>
                <w:sz w:val="20"/>
                <w:szCs w:val="20"/>
              </w:rPr>
            </w:pPr>
          </w:p>
        </w:tc>
        <w:tc>
          <w:tcPr>
            <w:tcW w:w="2769" w:type="dxa"/>
          </w:tcPr>
          <w:p w14:paraId="51A1D9CB" w14:textId="05653F4B" w:rsidR="00893A36" w:rsidRPr="00FB3FCF" w:rsidRDefault="00C46F44" w:rsidP="009C4394">
            <w:pPr>
              <w:rPr>
                <w:sz w:val="20"/>
                <w:szCs w:val="20"/>
              </w:rPr>
            </w:pPr>
            <w:r>
              <w:rPr>
                <w:sz w:val="20"/>
                <w:szCs w:val="20"/>
              </w:rPr>
              <w:t>Høj kvalitet</w:t>
            </w:r>
          </w:p>
        </w:tc>
      </w:tr>
      <w:tr w:rsidR="00893A36" w:rsidRPr="00FB3FCF" w14:paraId="42BA90E8" w14:textId="77777777" w:rsidTr="009C4394">
        <w:tc>
          <w:tcPr>
            <w:tcW w:w="3608" w:type="dxa"/>
          </w:tcPr>
          <w:p w14:paraId="63B4EEE7" w14:textId="1B0C4C8B" w:rsidR="00893A36" w:rsidRPr="00FB3FCF" w:rsidRDefault="00893A36" w:rsidP="00893A36">
            <w:pPr>
              <w:pStyle w:val="Listeafsnit"/>
              <w:numPr>
                <w:ilvl w:val="1"/>
                <w:numId w:val="5"/>
              </w:numPr>
              <w:rPr>
                <w:sz w:val="20"/>
                <w:szCs w:val="20"/>
              </w:rPr>
            </w:pPr>
            <w:r w:rsidRPr="00FB3FCF">
              <w:rPr>
                <w:sz w:val="20"/>
                <w:szCs w:val="20"/>
              </w:rPr>
              <w:t xml:space="preserve">Er der ryddeligt og ordentligt?  </w:t>
            </w:r>
          </w:p>
          <w:p w14:paraId="2F3DF9BF" w14:textId="77777777" w:rsidR="00893A36" w:rsidRPr="00FB3FCF" w:rsidRDefault="00893A36" w:rsidP="009C4394">
            <w:pPr>
              <w:pStyle w:val="Listeafsnit"/>
              <w:ind w:left="360"/>
              <w:rPr>
                <w:sz w:val="20"/>
                <w:szCs w:val="20"/>
              </w:rPr>
            </w:pPr>
          </w:p>
        </w:tc>
        <w:tc>
          <w:tcPr>
            <w:tcW w:w="2769" w:type="dxa"/>
          </w:tcPr>
          <w:p w14:paraId="77A2E874" w14:textId="77777777" w:rsidR="00893A36" w:rsidRPr="00FB3FCF" w:rsidRDefault="00893A36" w:rsidP="009C4394">
            <w:pPr>
              <w:rPr>
                <w:sz w:val="20"/>
                <w:szCs w:val="20"/>
              </w:rPr>
            </w:pPr>
          </w:p>
        </w:tc>
        <w:tc>
          <w:tcPr>
            <w:tcW w:w="2769" w:type="dxa"/>
          </w:tcPr>
          <w:p w14:paraId="3FBCA2B3" w14:textId="35A89C7C" w:rsidR="00893A36" w:rsidRPr="00FB3FCF" w:rsidRDefault="00C46F44" w:rsidP="009C4394">
            <w:pPr>
              <w:rPr>
                <w:sz w:val="20"/>
                <w:szCs w:val="20"/>
              </w:rPr>
            </w:pPr>
            <w:r>
              <w:rPr>
                <w:sz w:val="20"/>
                <w:szCs w:val="20"/>
              </w:rPr>
              <w:t>Høj kvalitet</w:t>
            </w:r>
          </w:p>
        </w:tc>
      </w:tr>
      <w:tr w:rsidR="00893A36" w:rsidRPr="00FB3FCF" w14:paraId="0D80DDFF" w14:textId="77777777" w:rsidTr="009C4394">
        <w:tc>
          <w:tcPr>
            <w:tcW w:w="3608" w:type="dxa"/>
          </w:tcPr>
          <w:p w14:paraId="0A55F2FF" w14:textId="5E89F93F" w:rsidR="00893A36" w:rsidRPr="00FB3FCF" w:rsidRDefault="00893A36" w:rsidP="00893A36">
            <w:pPr>
              <w:pStyle w:val="Listeafsnit"/>
              <w:numPr>
                <w:ilvl w:val="1"/>
                <w:numId w:val="5"/>
              </w:numPr>
              <w:rPr>
                <w:sz w:val="20"/>
                <w:szCs w:val="20"/>
              </w:rPr>
            </w:pPr>
            <w:r w:rsidRPr="00FB3FCF">
              <w:rPr>
                <w:sz w:val="20"/>
                <w:szCs w:val="20"/>
              </w:rPr>
              <w:t xml:space="preserve">Er de fysiske rammer vedligeholdt? </w:t>
            </w:r>
          </w:p>
          <w:p w14:paraId="1E57C488" w14:textId="77777777" w:rsidR="00893A36" w:rsidRPr="00FB3FCF" w:rsidRDefault="00893A36" w:rsidP="009C4394">
            <w:pPr>
              <w:pStyle w:val="Listeafsnit"/>
              <w:ind w:left="360"/>
              <w:rPr>
                <w:sz w:val="20"/>
                <w:szCs w:val="20"/>
              </w:rPr>
            </w:pPr>
          </w:p>
        </w:tc>
        <w:tc>
          <w:tcPr>
            <w:tcW w:w="2769" w:type="dxa"/>
          </w:tcPr>
          <w:p w14:paraId="281B491C" w14:textId="77777777" w:rsidR="00893A36" w:rsidRPr="00FB3FCF" w:rsidRDefault="00893A36" w:rsidP="009C4394">
            <w:pPr>
              <w:rPr>
                <w:sz w:val="20"/>
                <w:szCs w:val="20"/>
              </w:rPr>
            </w:pPr>
          </w:p>
        </w:tc>
        <w:tc>
          <w:tcPr>
            <w:tcW w:w="2769" w:type="dxa"/>
          </w:tcPr>
          <w:p w14:paraId="39D07763" w14:textId="76555AF5" w:rsidR="00893A36" w:rsidRPr="00FB3FCF" w:rsidRDefault="00C46F44" w:rsidP="009C4394">
            <w:pPr>
              <w:rPr>
                <w:sz w:val="20"/>
                <w:szCs w:val="20"/>
              </w:rPr>
            </w:pPr>
            <w:r>
              <w:rPr>
                <w:sz w:val="20"/>
                <w:szCs w:val="20"/>
              </w:rPr>
              <w:t>Høj kvalitet</w:t>
            </w:r>
          </w:p>
        </w:tc>
      </w:tr>
      <w:tr w:rsidR="00893A36" w:rsidRPr="00FB3FCF" w14:paraId="13D9ECB8" w14:textId="77777777" w:rsidTr="009C4394">
        <w:tc>
          <w:tcPr>
            <w:tcW w:w="3608" w:type="dxa"/>
          </w:tcPr>
          <w:p w14:paraId="23D128A0" w14:textId="6F3BF8D2" w:rsidR="00893A36" w:rsidRPr="00FB3FCF" w:rsidRDefault="00893A36" w:rsidP="00893A36">
            <w:pPr>
              <w:pStyle w:val="Listeafsnit"/>
              <w:numPr>
                <w:ilvl w:val="1"/>
                <w:numId w:val="5"/>
              </w:numPr>
              <w:rPr>
                <w:sz w:val="20"/>
                <w:szCs w:val="20"/>
              </w:rPr>
            </w:pPr>
            <w:r w:rsidRPr="00FB3FCF">
              <w:rPr>
                <w:sz w:val="20"/>
                <w:szCs w:val="20"/>
              </w:rPr>
              <w:t xml:space="preserve">Arbejdes der med tilpasning af den nødvendige belysning, i forhold til den aktivitet rummet lægger op til? </w:t>
            </w:r>
          </w:p>
          <w:p w14:paraId="2A104350" w14:textId="77777777" w:rsidR="00893A36" w:rsidRPr="00FB3FCF" w:rsidRDefault="00893A36" w:rsidP="009C4394">
            <w:pPr>
              <w:pStyle w:val="Listeafsnit"/>
              <w:ind w:left="360"/>
              <w:rPr>
                <w:sz w:val="20"/>
                <w:szCs w:val="20"/>
              </w:rPr>
            </w:pPr>
          </w:p>
        </w:tc>
        <w:tc>
          <w:tcPr>
            <w:tcW w:w="2769" w:type="dxa"/>
          </w:tcPr>
          <w:p w14:paraId="4CF32EF3" w14:textId="77777777" w:rsidR="00893A36" w:rsidRPr="00FB3FCF" w:rsidRDefault="00893A36" w:rsidP="009C4394">
            <w:pPr>
              <w:rPr>
                <w:sz w:val="20"/>
                <w:szCs w:val="20"/>
              </w:rPr>
            </w:pPr>
          </w:p>
        </w:tc>
        <w:tc>
          <w:tcPr>
            <w:tcW w:w="2769" w:type="dxa"/>
          </w:tcPr>
          <w:p w14:paraId="285D06C8" w14:textId="1839CE54" w:rsidR="00893A36" w:rsidRPr="00FB3FCF" w:rsidRDefault="00C46F44" w:rsidP="009C4394">
            <w:pPr>
              <w:rPr>
                <w:sz w:val="20"/>
                <w:szCs w:val="20"/>
              </w:rPr>
            </w:pPr>
            <w:r>
              <w:rPr>
                <w:sz w:val="20"/>
                <w:szCs w:val="20"/>
              </w:rPr>
              <w:t>Høj kvalitet</w:t>
            </w:r>
          </w:p>
        </w:tc>
      </w:tr>
      <w:tr w:rsidR="00893A36" w:rsidRPr="00FB3FCF" w14:paraId="4268AF5B" w14:textId="77777777" w:rsidTr="009C4394">
        <w:tc>
          <w:tcPr>
            <w:tcW w:w="3608" w:type="dxa"/>
          </w:tcPr>
          <w:p w14:paraId="2A5AFBF4" w14:textId="0FBD4FC6" w:rsidR="00893A36" w:rsidRPr="00FB3FCF" w:rsidRDefault="00893A36" w:rsidP="00893A36">
            <w:pPr>
              <w:pStyle w:val="Listeafsnit"/>
              <w:numPr>
                <w:ilvl w:val="1"/>
                <w:numId w:val="5"/>
              </w:numPr>
              <w:rPr>
                <w:sz w:val="20"/>
                <w:szCs w:val="20"/>
              </w:rPr>
            </w:pPr>
            <w:r w:rsidRPr="00FB3FCF">
              <w:rPr>
                <w:sz w:val="20"/>
                <w:szCs w:val="20"/>
              </w:rPr>
              <w:t xml:space="preserve">Arbejdes der med at minimere støjgener? </w:t>
            </w:r>
          </w:p>
          <w:p w14:paraId="7F808073" w14:textId="77777777" w:rsidR="00893A36" w:rsidRPr="00FB3FCF" w:rsidRDefault="00893A36" w:rsidP="009C4394">
            <w:pPr>
              <w:pStyle w:val="Listeafsnit"/>
              <w:ind w:left="360"/>
              <w:rPr>
                <w:sz w:val="20"/>
                <w:szCs w:val="20"/>
              </w:rPr>
            </w:pPr>
          </w:p>
        </w:tc>
        <w:tc>
          <w:tcPr>
            <w:tcW w:w="2769" w:type="dxa"/>
          </w:tcPr>
          <w:p w14:paraId="7FCCC08C" w14:textId="47F4FA12" w:rsidR="00893A36" w:rsidRPr="00FB3FCF" w:rsidRDefault="00775AD5" w:rsidP="009C4394">
            <w:pPr>
              <w:rPr>
                <w:sz w:val="20"/>
                <w:szCs w:val="20"/>
              </w:rPr>
            </w:pPr>
            <w:r>
              <w:rPr>
                <w:sz w:val="20"/>
                <w:szCs w:val="20"/>
              </w:rPr>
              <w:t>Fleste rum har støjdæmpende plader</w:t>
            </w:r>
            <w:r w:rsidR="00637550">
              <w:rPr>
                <w:sz w:val="20"/>
                <w:szCs w:val="20"/>
              </w:rPr>
              <w:t>.</w:t>
            </w:r>
          </w:p>
        </w:tc>
        <w:tc>
          <w:tcPr>
            <w:tcW w:w="2769" w:type="dxa"/>
          </w:tcPr>
          <w:p w14:paraId="6D03B5F7" w14:textId="7CAD3B30" w:rsidR="00893A36" w:rsidRPr="00FB3FCF" w:rsidRDefault="00C46F44" w:rsidP="009C4394">
            <w:pPr>
              <w:rPr>
                <w:sz w:val="20"/>
                <w:szCs w:val="20"/>
              </w:rPr>
            </w:pPr>
            <w:r>
              <w:rPr>
                <w:sz w:val="20"/>
                <w:szCs w:val="20"/>
              </w:rPr>
              <w:t>Høj kvalitet</w:t>
            </w:r>
          </w:p>
        </w:tc>
      </w:tr>
      <w:tr w:rsidR="00893A36" w:rsidRPr="00FB3FCF" w14:paraId="112002CA" w14:textId="77777777" w:rsidTr="009C4394">
        <w:tc>
          <w:tcPr>
            <w:tcW w:w="3608" w:type="dxa"/>
          </w:tcPr>
          <w:p w14:paraId="46C8ED92" w14:textId="254ED78D" w:rsidR="00893A36" w:rsidRPr="00FB3FCF" w:rsidRDefault="00893A36" w:rsidP="00893A36">
            <w:pPr>
              <w:pStyle w:val="Listeafsnit"/>
              <w:numPr>
                <w:ilvl w:val="1"/>
                <w:numId w:val="5"/>
              </w:numPr>
              <w:rPr>
                <w:sz w:val="20"/>
                <w:szCs w:val="20"/>
              </w:rPr>
            </w:pPr>
            <w:r w:rsidRPr="00FB3FCF">
              <w:rPr>
                <w:sz w:val="20"/>
                <w:szCs w:val="20"/>
              </w:rPr>
              <w:t xml:space="preserve">Arbejdes der med faste rutiner for udluftning? </w:t>
            </w:r>
          </w:p>
          <w:p w14:paraId="4B0665B7" w14:textId="64450475" w:rsidR="00893A36" w:rsidRPr="00FB3FCF" w:rsidRDefault="00893A36" w:rsidP="00893A36">
            <w:pPr>
              <w:pStyle w:val="Listeafsnit"/>
              <w:ind w:left="360"/>
              <w:rPr>
                <w:sz w:val="20"/>
                <w:szCs w:val="20"/>
              </w:rPr>
            </w:pPr>
          </w:p>
        </w:tc>
        <w:tc>
          <w:tcPr>
            <w:tcW w:w="2769" w:type="dxa"/>
          </w:tcPr>
          <w:p w14:paraId="4F78F179" w14:textId="77777777" w:rsidR="00893A36" w:rsidRPr="00FB3FCF" w:rsidRDefault="00893A36" w:rsidP="009C4394">
            <w:pPr>
              <w:rPr>
                <w:sz w:val="20"/>
                <w:szCs w:val="20"/>
              </w:rPr>
            </w:pPr>
          </w:p>
        </w:tc>
        <w:tc>
          <w:tcPr>
            <w:tcW w:w="2769" w:type="dxa"/>
          </w:tcPr>
          <w:p w14:paraId="6DD4A08C" w14:textId="34A26BE7" w:rsidR="00893A36" w:rsidRPr="00FB3FCF" w:rsidRDefault="00C46F44" w:rsidP="009C4394">
            <w:pPr>
              <w:rPr>
                <w:sz w:val="20"/>
                <w:szCs w:val="20"/>
              </w:rPr>
            </w:pPr>
            <w:r>
              <w:rPr>
                <w:sz w:val="20"/>
                <w:szCs w:val="20"/>
              </w:rPr>
              <w:t>godt</w:t>
            </w:r>
          </w:p>
        </w:tc>
      </w:tr>
      <w:tr w:rsidR="00893A36" w:rsidRPr="00FB3FCF" w14:paraId="144A1719" w14:textId="77777777" w:rsidTr="009C4394">
        <w:tc>
          <w:tcPr>
            <w:tcW w:w="3608" w:type="dxa"/>
          </w:tcPr>
          <w:p w14:paraId="6969D3A4" w14:textId="77777777" w:rsidR="00893A36" w:rsidRPr="00FB3FCF" w:rsidRDefault="00893A36" w:rsidP="00893A36">
            <w:pPr>
              <w:pStyle w:val="Listeafsnit"/>
              <w:numPr>
                <w:ilvl w:val="1"/>
                <w:numId w:val="5"/>
              </w:numPr>
              <w:rPr>
                <w:sz w:val="20"/>
                <w:szCs w:val="20"/>
              </w:rPr>
            </w:pPr>
            <w:r w:rsidRPr="00FB3FCF">
              <w:rPr>
                <w:sz w:val="20"/>
                <w:szCs w:val="20"/>
              </w:rPr>
              <w:t xml:space="preserve"> Opleves lokalerne behagelige at være i, i forhold til lugt, træk, temperatur og ventilation?</w:t>
            </w:r>
          </w:p>
          <w:p w14:paraId="16580979" w14:textId="39F7905B" w:rsidR="00893A36" w:rsidRPr="00FB3FCF" w:rsidRDefault="00893A36" w:rsidP="00893A36">
            <w:pPr>
              <w:pStyle w:val="Listeafsnit"/>
              <w:ind w:left="360"/>
              <w:rPr>
                <w:sz w:val="20"/>
                <w:szCs w:val="20"/>
              </w:rPr>
            </w:pPr>
          </w:p>
        </w:tc>
        <w:tc>
          <w:tcPr>
            <w:tcW w:w="2769" w:type="dxa"/>
          </w:tcPr>
          <w:p w14:paraId="4A7026B8" w14:textId="77777777" w:rsidR="00893A36" w:rsidRPr="00FB3FCF" w:rsidRDefault="00893A36" w:rsidP="009C4394">
            <w:pPr>
              <w:rPr>
                <w:sz w:val="20"/>
                <w:szCs w:val="20"/>
              </w:rPr>
            </w:pPr>
          </w:p>
        </w:tc>
        <w:tc>
          <w:tcPr>
            <w:tcW w:w="2769" w:type="dxa"/>
          </w:tcPr>
          <w:p w14:paraId="4B8A50C9" w14:textId="55531C22" w:rsidR="00893A36" w:rsidRPr="00FB3FCF" w:rsidRDefault="00C46F44" w:rsidP="009C4394">
            <w:pPr>
              <w:rPr>
                <w:sz w:val="20"/>
                <w:szCs w:val="20"/>
              </w:rPr>
            </w:pPr>
            <w:r>
              <w:rPr>
                <w:sz w:val="20"/>
                <w:szCs w:val="20"/>
              </w:rPr>
              <w:t>godt</w:t>
            </w:r>
          </w:p>
        </w:tc>
      </w:tr>
      <w:tr w:rsidR="00893A36" w:rsidRPr="00FB3FCF" w14:paraId="525BC15A" w14:textId="77777777" w:rsidTr="009C4394">
        <w:tc>
          <w:tcPr>
            <w:tcW w:w="3608" w:type="dxa"/>
          </w:tcPr>
          <w:p w14:paraId="1B4ACA2A" w14:textId="06D3FADD" w:rsidR="00893A36" w:rsidRPr="00FB3FCF" w:rsidRDefault="00893A36" w:rsidP="00893A36">
            <w:pPr>
              <w:pStyle w:val="Listeafsnit"/>
              <w:numPr>
                <w:ilvl w:val="1"/>
                <w:numId w:val="5"/>
              </w:numPr>
              <w:rPr>
                <w:sz w:val="20"/>
                <w:szCs w:val="20"/>
              </w:rPr>
            </w:pPr>
            <w:r w:rsidRPr="00FB3FCF">
              <w:rPr>
                <w:sz w:val="20"/>
                <w:szCs w:val="20"/>
              </w:rPr>
              <w:lastRenderedPageBreak/>
              <w:t xml:space="preserve">Er beredskabsplaner og </w:t>
            </w:r>
            <w:r w:rsidR="00EE61DB" w:rsidRPr="00FB3FCF">
              <w:rPr>
                <w:sz w:val="20"/>
                <w:szCs w:val="20"/>
              </w:rPr>
              <w:t>actions Cards</w:t>
            </w:r>
            <w:r w:rsidRPr="00FB3FCF">
              <w:rPr>
                <w:sz w:val="20"/>
                <w:szCs w:val="20"/>
              </w:rPr>
              <w:t xml:space="preserve"> tilgængelige og kendte for alle medarbejdere?</w:t>
            </w:r>
          </w:p>
          <w:p w14:paraId="3570D7AF" w14:textId="3CBF8B2B" w:rsidR="00893A36" w:rsidRPr="00FB3FCF" w:rsidRDefault="00893A36" w:rsidP="00893A36">
            <w:pPr>
              <w:pStyle w:val="Listeafsnit"/>
              <w:ind w:left="360"/>
              <w:rPr>
                <w:sz w:val="20"/>
                <w:szCs w:val="20"/>
              </w:rPr>
            </w:pPr>
          </w:p>
        </w:tc>
        <w:tc>
          <w:tcPr>
            <w:tcW w:w="2769" w:type="dxa"/>
          </w:tcPr>
          <w:p w14:paraId="78B77787" w14:textId="7142A15E" w:rsidR="00893A36" w:rsidRDefault="00775AD5" w:rsidP="009C4394">
            <w:pPr>
              <w:rPr>
                <w:sz w:val="20"/>
                <w:szCs w:val="20"/>
              </w:rPr>
            </w:pPr>
            <w:r>
              <w:rPr>
                <w:sz w:val="20"/>
                <w:szCs w:val="20"/>
              </w:rPr>
              <w:t>Årligt brandtilsy</w:t>
            </w:r>
            <w:r w:rsidR="00C46F44">
              <w:rPr>
                <w:sz w:val="20"/>
                <w:szCs w:val="20"/>
              </w:rPr>
              <w:t>n</w:t>
            </w:r>
          </w:p>
          <w:p w14:paraId="450F1384" w14:textId="2DCA38D1" w:rsidR="00775AD5" w:rsidRPr="00FB3FCF" w:rsidRDefault="00C46F44" w:rsidP="009C4394">
            <w:pPr>
              <w:rPr>
                <w:sz w:val="20"/>
                <w:szCs w:val="20"/>
              </w:rPr>
            </w:pPr>
            <w:r>
              <w:rPr>
                <w:sz w:val="20"/>
                <w:szCs w:val="20"/>
              </w:rPr>
              <w:t xml:space="preserve">Huset </w:t>
            </w:r>
            <w:r w:rsidR="00F11A06">
              <w:rPr>
                <w:sz w:val="20"/>
                <w:szCs w:val="20"/>
              </w:rPr>
              <w:t>inddelt</w:t>
            </w:r>
            <w:r w:rsidR="00775AD5">
              <w:rPr>
                <w:sz w:val="20"/>
                <w:szCs w:val="20"/>
              </w:rPr>
              <w:t xml:space="preserve"> i bran</w:t>
            </w:r>
            <w:r w:rsidR="00F11A06">
              <w:rPr>
                <w:sz w:val="20"/>
                <w:szCs w:val="20"/>
              </w:rPr>
              <w:t>d</w:t>
            </w:r>
            <w:r w:rsidR="00775AD5">
              <w:rPr>
                <w:sz w:val="20"/>
                <w:szCs w:val="20"/>
              </w:rPr>
              <w:t xml:space="preserve">celler </w:t>
            </w:r>
          </w:p>
        </w:tc>
        <w:tc>
          <w:tcPr>
            <w:tcW w:w="2769" w:type="dxa"/>
          </w:tcPr>
          <w:p w14:paraId="64615878" w14:textId="706B3890" w:rsidR="001A13DF" w:rsidRPr="00FB3FCF" w:rsidRDefault="00C46F44" w:rsidP="009C4394">
            <w:pPr>
              <w:rPr>
                <w:sz w:val="20"/>
                <w:szCs w:val="20"/>
              </w:rPr>
            </w:pPr>
            <w:r>
              <w:rPr>
                <w:sz w:val="20"/>
                <w:szCs w:val="20"/>
              </w:rPr>
              <w:t>Høj kvalitet</w:t>
            </w:r>
          </w:p>
          <w:p w14:paraId="64261583" w14:textId="77777777" w:rsidR="001A13DF" w:rsidRPr="00FB3FCF" w:rsidRDefault="001A13DF" w:rsidP="009C4394">
            <w:pPr>
              <w:rPr>
                <w:sz w:val="20"/>
                <w:szCs w:val="20"/>
              </w:rPr>
            </w:pPr>
          </w:p>
          <w:p w14:paraId="6E6C789B" w14:textId="058BED95" w:rsidR="001A13DF" w:rsidRPr="00FB3FCF" w:rsidRDefault="001A13DF" w:rsidP="009C4394">
            <w:pPr>
              <w:rPr>
                <w:sz w:val="20"/>
                <w:szCs w:val="20"/>
              </w:rPr>
            </w:pPr>
          </w:p>
        </w:tc>
      </w:tr>
    </w:tbl>
    <w:p w14:paraId="1DF6F9F6" w14:textId="24143F1F" w:rsidR="00893A36" w:rsidRPr="00FB3FCF" w:rsidRDefault="00893A36">
      <w:pPr>
        <w:pStyle w:val="Overskrift2"/>
        <w:ind w:left="-5"/>
        <w:rPr>
          <w:sz w:val="20"/>
          <w:szCs w:val="20"/>
        </w:rPr>
      </w:pPr>
    </w:p>
    <w:p w14:paraId="37C65DC1" w14:textId="5007989E" w:rsidR="001A13DF" w:rsidRPr="00FB3FCF" w:rsidRDefault="001A13DF" w:rsidP="001A13DF">
      <w:pPr>
        <w:rPr>
          <w:sz w:val="20"/>
          <w:szCs w:val="20"/>
        </w:rPr>
      </w:pPr>
    </w:p>
    <w:p w14:paraId="4E76C7A1" w14:textId="3DD54A59" w:rsidR="001A13DF" w:rsidRPr="00FB3FCF" w:rsidRDefault="001A13DF" w:rsidP="001A13DF">
      <w:pPr>
        <w:rPr>
          <w:sz w:val="20"/>
          <w:szCs w:val="20"/>
        </w:rPr>
      </w:pPr>
    </w:p>
    <w:tbl>
      <w:tblPr>
        <w:tblW w:w="0" w:type="auto"/>
        <w:tblLook w:val="04A0" w:firstRow="1" w:lastRow="0" w:firstColumn="1" w:lastColumn="0" w:noHBand="0" w:noVBand="1"/>
      </w:tblPr>
      <w:tblGrid>
        <w:gridCol w:w="3608"/>
        <w:gridCol w:w="2769"/>
        <w:gridCol w:w="2769"/>
      </w:tblGrid>
      <w:tr w:rsidR="001A13DF" w:rsidRPr="00FB3FCF" w14:paraId="20925681" w14:textId="77777777" w:rsidTr="009C4394">
        <w:tc>
          <w:tcPr>
            <w:tcW w:w="9146" w:type="dxa"/>
            <w:gridSpan w:val="3"/>
          </w:tcPr>
          <w:p w14:paraId="5AEF11FF" w14:textId="4E8E683F" w:rsidR="001A13DF" w:rsidRPr="00FB3FCF" w:rsidRDefault="001A13DF" w:rsidP="009C4394">
            <w:pPr>
              <w:rPr>
                <w:sz w:val="20"/>
                <w:szCs w:val="20"/>
              </w:rPr>
            </w:pPr>
            <w:bookmarkStart w:id="0" w:name="_Hlk81502471"/>
            <w:r w:rsidRPr="00FB3FCF">
              <w:rPr>
                <w:sz w:val="20"/>
                <w:szCs w:val="20"/>
              </w:rPr>
              <w:t xml:space="preserve">4.  </w:t>
            </w:r>
            <w:r w:rsidRPr="0071247A">
              <w:rPr>
                <w:b/>
                <w:bCs/>
                <w:sz w:val="20"/>
                <w:szCs w:val="20"/>
              </w:rPr>
              <w:t>Tilsyn med legepladsen</w:t>
            </w:r>
            <w:r w:rsidRPr="00FB3FCF">
              <w:rPr>
                <w:sz w:val="20"/>
                <w:szCs w:val="20"/>
              </w:rPr>
              <w:t xml:space="preserve"> </w:t>
            </w:r>
          </w:p>
        </w:tc>
      </w:tr>
      <w:tr w:rsidR="001A13DF" w:rsidRPr="00FB3FCF" w14:paraId="22418172" w14:textId="77777777" w:rsidTr="009C4394">
        <w:tc>
          <w:tcPr>
            <w:tcW w:w="3608" w:type="dxa"/>
          </w:tcPr>
          <w:p w14:paraId="290D57CD" w14:textId="7F3A0548" w:rsidR="001A13DF" w:rsidRPr="00FB3FCF" w:rsidRDefault="001A13DF" w:rsidP="001A13DF">
            <w:pPr>
              <w:pStyle w:val="Listeafsnit"/>
              <w:numPr>
                <w:ilvl w:val="1"/>
                <w:numId w:val="6"/>
              </w:numPr>
              <w:rPr>
                <w:sz w:val="20"/>
                <w:szCs w:val="20"/>
              </w:rPr>
            </w:pPr>
            <w:r w:rsidRPr="00FB3FCF">
              <w:rPr>
                <w:sz w:val="20"/>
                <w:szCs w:val="20"/>
              </w:rPr>
              <w:t xml:space="preserve">Fremstår legepladsen sikkerhedsmæssigt i orden?   </w:t>
            </w:r>
          </w:p>
          <w:p w14:paraId="7FEE0B24" w14:textId="77777777" w:rsidR="001A13DF" w:rsidRPr="00FB3FCF" w:rsidRDefault="001A13DF" w:rsidP="009C4394">
            <w:pPr>
              <w:pStyle w:val="Listeafsnit"/>
              <w:ind w:left="360"/>
              <w:rPr>
                <w:sz w:val="20"/>
                <w:szCs w:val="20"/>
              </w:rPr>
            </w:pPr>
          </w:p>
        </w:tc>
        <w:tc>
          <w:tcPr>
            <w:tcW w:w="2769" w:type="dxa"/>
          </w:tcPr>
          <w:p w14:paraId="6A2E62B4" w14:textId="77777777" w:rsidR="001A13DF" w:rsidRPr="00FB3FCF" w:rsidRDefault="001A13DF" w:rsidP="009C4394">
            <w:pPr>
              <w:rPr>
                <w:sz w:val="20"/>
                <w:szCs w:val="20"/>
              </w:rPr>
            </w:pPr>
          </w:p>
        </w:tc>
        <w:tc>
          <w:tcPr>
            <w:tcW w:w="2769" w:type="dxa"/>
          </w:tcPr>
          <w:p w14:paraId="108D92B2" w14:textId="05407844" w:rsidR="001A13DF" w:rsidRPr="00FB3FCF" w:rsidRDefault="000C5BD3" w:rsidP="009C4394">
            <w:pPr>
              <w:rPr>
                <w:sz w:val="20"/>
                <w:szCs w:val="20"/>
              </w:rPr>
            </w:pPr>
            <w:r>
              <w:rPr>
                <w:sz w:val="20"/>
                <w:szCs w:val="20"/>
              </w:rPr>
              <w:t xml:space="preserve">Høj kvalitet </w:t>
            </w:r>
          </w:p>
        </w:tc>
      </w:tr>
      <w:tr w:rsidR="001A13DF" w:rsidRPr="00FB3FCF" w14:paraId="5A90F03C" w14:textId="77777777" w:rsidTr="009C4394">
        <w:tc>
          <w:tcPr>
            <w:tcW w:w="3608" w:type="dxa"/>
          </w:tcPr>
          <w:p w14:paraId="460FB088" w14:textId="3684EC0B" w:rsidR="001A13DF" w:rsidRPr="00FB3FCF" w:rsidRDefault="002E6CCF" w:rsidP="001A13DF">
            <w:pPr>
              <w:pStyle w:val="Listeafsnit"/>
              <w:numPr>
                <w:ilvl w:val="1"/>
                <w:numId w:val="6"/>
              </w:numPr>
              <w:rPr>
                <w:sz w:val="20"/>
                <w:szCs w:val="20"/>
              </w:rPr>
            </w:pPr>
            <w:r w:rsidRPr="00FB3FCF">
              <w:rPr>
                <w:sz w:val="20"/>
                <w:szCs w:val="20"/>
              </w:rPr>
              <w:t xml:space="preserve">Bliver der foretaget dagligt, månedligt og årligt legepladseftersyn ud fra de givne instrukser? </w:t>
            </w:r>
            <w:r w:rsidR="001A13DF" w:rsidRPr="00FB3FCF">
              <w:rPr>
                <w:sz w:val="20"/>
                <w:szCs w:val="20"/>
              </w:rPr>
              <w:t xml:space="preserve">  </w:t>
            </w:r>
          </w:p>
          <w:p w14:paraId="62F41B22" w14:textId="77777777" w:rsidR="001A13DF" w:rsidRPr="00FB3FCF" w:rsidRDefault="001A13DF" w:rsidP="009C4394">
            <w:pPr>
              <w:pStyle w:val="Listeafsnit"/>
              <w:ind w:left="360"/>
              <w:rPr>
                <w:sz w:val="20"/>
                <w:szCs w:val="20"/>
              </w:rPr>
            </w:pPr>
          </w:p>
        </w:tc>
        <w:tc>
          <w:tcPr>
            <w:tcW w:w="2769" w:type="dxa"/>
          </w:tcPr>
          <w:p w14:paraId="49C1DD5D" w14:textId="5B966120" w:rsidR="001A13DF" w:rsidRPr="00FB3FCF" w:rsidRDefault="001A13DF" w:rsidP="009C4394">
            <w:pPr>
              <w:rPr>
                <w:sz w:val="20"/>
                <w:szCs w:val="20"/>
              </w:rPr>
            </w:pPr>
          </w:p>
        </w:tc>
        <w:tc>
          <w:tcPr>
            <w:tcW w:w="2769" w:type="dxa"/>
          </w:tcPr>
          <w:p w14:paraId="2D5615D9" w14:textId="5BD59676" w:rsidR="001A13DF" w:rsidRPr="00FB3FCF" w:rsidRDefault="000C5BD3" w:rsidP="009C4394">
            <w:pPr>
              <w:rPr>
                <w:sz w:val="20"/>
                <w:szCs w:val="20"/>
              </w:rPr>
            </w:pPr>
            <w:r>
              <w:rPr>
                <w:sz w:val="20"/>
                <w:szCs w:val="20"/>
              </w:rPr>
              <w:t>Høj kvalitet</w:t>
            </w:r>
          </w:p>
        </w:tc>
      </w:tr>
      <w:tr w:rsidR="001A13DF" w:rsidRPr="00FB3FCF" w14:paraId="61F92083" w14:textId="77777777" w:rsidTr="009C4394">
        <w:tc>
          <w:tcPr>
            <w:tcW w:w="3608" w:type="dxa"/>
          </w:tcPr>
          <w:p w14:paraId="055D15CD" w14:textId="1F09B6CC" w:rsidR="001A13DF" w:rsidRPr="00FB3FCF" w:rsidRDefault="002E6CCF" w:rsidP="001A13DF">
            <w:pPr>
              <w:pStyle w:val="Listeafsnit"/>
              <w:numPr>
                <w:ilvl w:val="1"/>
                <w:numId w:val="6"/>
              </w:numPr>
              <w:rPr>
                <w:sz w:val="20"/>
                <w:szCs w:val="20"/>
              </w:rPr>
            </w:pPr>
            <w:r w:rsidRPr="00FB3FCF">
              <w:rPr>
                <w:sz w:val="20"/>
                <w:szCs w:val="20"/>
              </w:rPr>
              <w:t xml:space="preserve">Er legepladsen inspirerende, ryddelig, ordentlig og vedligeholdt? </w:t>
            </w:r>
            <w:r w:rsidR="001A13DF" w:rsidRPr="00FB3FCF">
              <w:rPr>
                <w:sz w:val="20"/>
                <w:szCs w:val="20"/>
              </w:rPr>
              <w:t xml:space="preserve"> </w:t>
            </w:r>
          </w:p>
          <w:p w14:paraId="5F1A1171" w14:textId="77777777" w:rsidR="001A13DF" w:rsidRPr="00FB3FCF" w:rsidRDefault="001A13DF" w:rsidP="009C4394">
            <w:pPr>
              <w:pStyle w:val="Listeafsnit"/>
              <w:ind w:left="360"/>
              <w:rPr>
                <w:sz w:val="20"/>
                <w:szCs w:val="20"/>
              </w:rPr>
            </w:pPr>
          </w:p>
        </w:tc>
        <w:tc>
          <w:tcPr>
            <w:tcW w:w="2769" w:type="dxa"/>
          </w:tcPr>
          <w:p w14:paraId="061C1032" w14:textId="09426959" w:rsidR="001A13DF" w:rsidRPr="00FB3FCF" w:rsidRDefault="001A13DF" w:rsidP="009C4394">
            <w:pPr>
              <w:rPr>
                <w:sz w:val="20"/>
                <w:szCs w:val="20"/>
              </w:rPr>
            </w:pPr>
          </w:p>
        </w:tc>
        <w:tc>
          <w:tcPr>
            <w:tcW w:w="2769" w:type="dxa"/>
          </w:tcPr>
          <w:p w14:paraId="7DA5F01A" w14:textId="21270595" w:rsidR="001A13DF" w:rsidRPr="00FB3FCF" w:rsidRDefault="000C5BD3" w:rsidP="009C4394">
            <w:pPr>
              <w:rPr>
                <w:sz w:val="20"/>
                <w:szCs w:val="20"/>
              </w:rPr>
            </w:pPr>
            <w:r>
              <w:rPr>
                <w:sz w:val="20"/>
                <w:szCs w:val="20"/>
              </w:rPr>
              <w:t xml:space="preserve">Høj </w:t>
            </w:r>
            <w:r w:rsidR="00F11A06">
              <w:rPr>
                <w:sz w:val="20"/>
                <w:szCs w:val="20"/>
              </w:rPr>
              <w:t>kvalitet</w:t>
            </w:r>
          </w:p>
        </w:tc>
      </w:tr>
      <w:bookmarkEnd w:id="0"/>
    </w:tbl>
    <w:p w14:paraId="3A921086" w14:textId="52B6860D" w:rsidR="001A13DF" w:rsidRPr="00FB3FCF" w:rsidRDefault="001A13DF" w:rsidP="001A13DF">
      <w:pPr>
        <w:rPr>
          <w:sz w:val="20"/>
          <w:szCs w:val="20"/>
        </w:rPr>
      </w:pPr>
    </w:p>
    <w:tbl>
      <w:tblPr>
        <w:tblW w:w="0" w:type="auto"/>
        <w:tblLook w:val="04A0" w:firstRow="1" w:lastRow="0" w:firstColumn="1" w:lastColumn="0" w:noHBand="0" w:noVBand="1"/>
      </w:tblPr>
      <w:tblGrid>
        <w:gridCol w:w="3608"/>
        <w:gridCol w:w="2769"/>
        <w:gridCol w:w="2769"/>
      </w:tblGrid>
      <w:tr w:rsidR="002E6CCF" w:rsidRPr="00FB3FCF" w14:paraId="7D648F6D" w14:textId="77777777" w:rsidTr="009C4394">
        <w:tc>
          <w:tcPr>
            <w:tcW w:w="9146" w:type="dxa"/>
            <w:gridSpan w:val="3"/>
          </w:tcPr>
          <w:p w14:paraId="62F8C9DA" w14:textId="10C5BC05" w:rsidR="002E6CCF" w:rsidRPr="0071247A" w:rsidRDefault="002E6CCF" w:rsidP="009C4394">
            <w:pPr>
              <w:rPr>
                <w:b/>
                <w:bCs/>
                <w:sz w:val="20"/>
                <w:szCs w:val="20"/>
              </w:rPr>
            </w:pPr>
            <w:r w:rsidRPr="0071247A">
              <w:rPr>
                <w:b/>
                <w:bCs/>
                <w:sz w:val="20"/>
                <w:szCs w:val="20"/>
              </w:rPr>
              <w:t>5.  Tilsyn med organisatoriske forhold</w:t>
            </w:r>
          </w:p>
        </w:tc>
      </w:tr>
      <w:tr w:rsidR="002E6CCF" w:rsidRPr="00FB3FCF" w14:paraId="4747CD15" w14:textId="77777777" w:rsidTr="009C4394">
        <w:tc>
          <w:tcPr>
            <w:tcW w:w="3608" w:type="dxa"/>
          </w:tcPr>
          <w:p w14:paraId="15DF43A2" w14:textId="2D0274AC" w:rsidR="002E6CCF" w:rsidRPr="00FB3FCF" w:rsidRDefault="002E6CCF" w:rsidP="002E6CCF">
            <w:pPr>
              <w:pStyle w:val="Listeafsnit"/>
              <w:numPr>
                <w:ilvl w:val="1"/>
                <w:numId w:val="7"/>
              </w:numPr>
              <w:rPr>
                <w:sz w:val="20"/>
                <w:szCs w:val="20"/>
              </w:rPr>
            </w:pPr>
            <w:r w:rsidRPr="00FB3FCF">
              <w:rPr>
                <w:sz w:val="20"/>
                <w:szCs w:val="20"/>
              </w:rPr>
              <w:t>I hvilken grad understøttes barnets læring</w:t>
            </w:r>
            <w:r w:rsidR="00775AD5">
              <w:rPr>
                <w:sz w:val="20"/>
                <w:szCs w:val="20"/>
              </w:rPr>
              <w:t xml:space="preserve">, </w:t>
            </w:r>
            <w:r w:rsidR="000C5BD3">
              <w:rPr>
                <w:sz w:val="20"/>
                <w:szCs w:val="20"/>
              </w:rPr>
              <w:t>udvikling</w:t>
            </w:r>
            <w:r w:rsidR="00775AD5">
              <w:rPr>
                <w:sz w:val="20"/>
                <w:szCs w:val="20"/>
              </w:rPr>
              <w:t xml:space="preserve"> trivsel</w:t>
            </w:r>
            <w:r w:rsidRPr="00FB3FCF">
              <w:rPr>
                <w:sz w:val="20"/>
                <w:szCs w:val="20"/>
              </w:rPr>
              <w:t xml:space="preserve"> gennem organisering af børn i forskellige grupper og projekter?    </w:t>
            </w:r>
          </w:p>
          <w:p w14:paraId="31325B38" w14:textId="77777777" w:rsidR="002E6CCF" w:rsidRPr="00FB3FCF" w:rsidRDefault="002E6CCF" w:rsidP="009C4394">
            <w:pPr>
              <w:pStyle w:val="Listeafsnit"/>
              <w:ind w:left="360"/>
              <w:rPr>
                <w:sz w:val="20"/>
                <w:szCs w:val="20"/>
              </w:rPr>
            </w:pPr>
          </w:p>
        </w:tc>
        <w:tc>
          <w:tcPr>
            <w:tcW w:w="2769" w:type="dxa"/>
          </w:tcPr>
          <w:p w14:paraId="5C72F9F1" w14:textId="77777777" w:rsidR="00637550" w:rsidRPr="00637550" w:rsidRDefault="00637550" w:rsidP="00637550">
            <w:pPr>
              <w:spacing w:after="0" w:line="240" w:lineRule="auto"/>
              <w:rPr>
                <w:sz w:val="20"/>
                <w:szCs w:val="20"/>
              </w:rPr>
            </w:pPr>
            <w:r w:rsidRPr="00637550">
              <w:rPr>
                <w:sz w:val="20"/>
                <w:szCs w:val="20"/>
              </w:rPr>
              <w:t>Ved børnenes start implementeres en målgruppevurdering enten gennem hjemmebesøg eller i børnehuset. Der lægges vægt på forældreengagement med muligheder for besøg og fastlagte procedurer for modtagelse, inklusive udfyldelse af spørgeskemaer for at indsamle vigtige oplysninger om barnet og dets udvikling.</w:t>
            </w:r>
          </w:p>
          <w:p w14:paraId="41EB8784" w14:textId="319D0658" w:rsidR="00637550" w:rsidRPr="00637550" w:rsidRDefault="00637550" w:rsidP="00637550">
            <w:pPr>
              <w:rPr>
                <w:sz w:val="20"/>
                <w:szCs w:val="20"/>
              </w:rPr>
            </w:pPr>
            <w:r>
              <w:rPr>
                <w:sz w:val="20"/>
                <w:szCs w:val="20"/>
              </w:rPr>
              <w:t xml:space="preserve">Med en </w:t>
            </w:r>
            <w:proofErr w:type="spellStart"/>
            <w:r w:rsidRPr="00637550">
              <w:rPr>
                <w:sz w:val="20"/>
                <w:szCs w:val="20"/>
              </w:rPr>
              <w:t>minimalisering</w:t>
            </w:r>
            <w:proofErr w:type="spellEnd"/>
            <w:r w:rsidRPr="00637550">
              <w:rPr>
                <w:sz w:val="20"/>
                <w:szCs w:val="20"/>
              </w:rPr>
              <w:t xml:space="preserve"> af nødvendige ændringer. </w:t>
            </w:r>
          </w:p>
          <w:p w14:paraId="73E2441D" w14:textId="04955365" w:rsidR="008519DD" w:rsidRPr="00FB3FCF" w:rsidRDefault="008519DD" w:rsidP="001C1AF8">
            <w:pPr>
              <w:rPr>
                <w:sz w:val="20"/>
                <w:szCs w:val="20"/>
              </w:rPr>
            </w:pPr>
          </w:p>
        </w:tc>
        <w:tc>
          <w:tcPr>
            <w:tcW w:w="2769" w:type="dxa"/>
          </w:tcPr>
          <w:p w14:paraId="4A5C0565" w14:textId="06417B5A" w:rsidR="002E6CCF" w:rsidRPr="00FB3FCF" w:rsidRDefault="0071247A" w:rsidP="009C4394">
            <w:pPr>
              <w:rPr>
                <w:sz w:val="20"/>
                <w:szCs w:val="20"/>
              </w:rPr>
            </w:pPr>
            <w:r>
              <w:rPr>
                <w:sz w:val="20"/>
                <w:szCs w:val="20"/>
              </w:rPr>
              <w:t>Høj kvalitet</w:t>
            </w:r>
          </w:p>
        </w:tc>
      </w:tr>
      <w:tr w:rsidR="002E6CCF" w:rsidRPr="00FB3FCF" w14:paraId="1DCF8A7A" w14:textId="77777777" w:rsidTr="009C4394">
        <w:tc>
          <w:tcPr>
            <w:tcW w:w="3608" w:type="dxa"/>
          </w:tcPr>
          <w:p w14:paraId="28936CDB" w14:textId="1E2510EE" w:rsidR="002E6CCF" w:rsidRPr="00FB3FCF" w:rsidRDefault="002E6CCF" w:rsidP="002E6CCF">
            <w:pPr>
              <w:pStyle w:val="Listeafsnit"/>
              <w:numPr>
                <w:ilvl w:val="1"/>
                <w:numId w:val="7"/>
              </w:numPr>
              <w:rPr>
                <w:sz w:val="20"/>
                <w:szCs w:val="20"/>
              </w:rPr>
            </w:pPr>
            <w:r w:rsidRPr="00FB3FCF">
              <w:rPr>
                <w:sz w:val="20"/>
                <w:szCs w:val="20"/>
              </w:rPr>
              <w:t xml:space="preserve">I hvilken grad understøtter voksenorganiseringen den didaktiske pædagogik, fx gennem planlægningsmøder, teammøder, pædagogfaglige møder mv.    </w:t>
            </w:r>
          </w:p>
          <w:p w14:paraId="3AC3D950" w14:textId="77777777" w:rsidR="002E6CCF" w:rsidRPr="00FB3FCF" w:rsidRDefault="002E6CCF" w:rsidP="009C4394">
            <w:pPr>
              <w:pStyle w:val="Listeafsnit"/>
              <w:ind w:left="360"/>
              <w:rPr>
                <w:sz w:val="20"/>
                <w:szCs w:val="20"/>
              </w:rPr>
            </w:pPr>
          </w:p>
        </w:tc>
        <w:tc>
          <w:tcPr>
            <w:tcW w:w="2769" w:type="dxa"/>
          </w:tcPr>
          <w:p w14:paraId="051FA23E" w14:textId="7FFD5547" w:rsidR="00637550" w:rsidRPr="00637550" w:rsidRDefault="00637550" w:rsidP="00637550">
            <w:pPr>
              <w:spacing w:after="0" w:line="240" w:lineRule="auto"/>
              <w:rPr>
                <w:sz w:val="20"/>
                <w:szCs w:val="20"/>
              </w:rPr>
            </w:pPr>
            <w:r w:rsidRPr="00637550">
              <w:rPr>
                <w:sz w:val="20"/>
                <w:szCs w:val="20"/>
              </w:rPr>
              <w:t>Der afsættes 5 timer om ugen til forberedelse og møder.</w:t>
            </w:r>
          </w:p>
          <w:p w14:paraId="299FE2CA" w14:textId="5C9FF647" w:rsidR="00637550" w:rsidRPr="00637550" w:rsidRDefault="00637550" w:rsidP="00637550">
            <w:pPr>
              <w:rPr>
                <w:sz w:val="20"/>
                <w:szCs w:val="20"/>
              </w:rPr>
            </w:pPr>
            <w:r w:rsidRPr="00637550">
              <w:rPr>
                <w:sz w:val="20"/>
                <w:szCs w:val="20"/>
              </w:rPr>
              <w:t xml:space="preserve">Supervision er også en integreret del af arbejdsmiljøet </w:t>
            </w:r>
            <w:r w:rsidR="00EE61DB" w:rsidRPr="00637550">
              <w:rPr>
                <w:sz w:val="20"/>
                <w:szCs w:val="20"/>
              </w:rPr>
              <w:t>for</w:t>
            </w:r>
            <w:r w:rsidR="00EE61DB">
              <w:rPr>
                <w:sz w:val="20"/>
                <w:szCs w:val="20"/>
              </w:rPr>
              <w:t xml:space="preserve"> </w:t>
            </w:r>
            <w:r w:rsidRPr="00637550">
              <w:rPr>
                <w:sz w:val="20"/>
                <w:szCs w:val="20"/>
              </w:rPr>
              <w:t>at fremme faglig udvikling og refleksion.</w:t>
            </w:r>
          </w:p>
          <w:p w14:paraId="06749E0B" w14:textId="74B394A3" w:rsidR="002E6CCF" w:rsidRPr="00FB3FCF" w:rsidRDefault="00637550" w:rsidP="009C4394">
            <w:pPr>
              <w:rPr>
                <w:sz w:val="20"/>
                <w:szCs w:val="20"/>
              </w:rPr>
            </w:pPr>
            <w:r w:rsidRPr="00637550">
              <w:rPr>
                <w:sz w:val="20"/>
                <w:szCs w:val="20"/>
              </w:rPr>
              <w:lastRenderedPageBreak/>
              <w:t>Med</w:t>
            </w:r>
            <w:r w:rsidR="00EE61DB">
              <w:rPr>
                <w:sz w:val="20"/>
                <w:szCs w:val="20"/>
              </w:rPr>
              <w:t>arbejdere</w:t>
            </w:r>
            <w:r w:rsidRPr="00637550">
              <w:rPr>
                <w:sz w:val="20"/>
                <w:szCs w:val="20"/>
              </w:rPr>
              <w:t xml:space="preserve"> er fast tilknyttet grupperne for</w:t>
            </w:r>
            <w:r w:rsidR="00EE61DB">
              <w:rPr>
                <w:sz w:val="20"/>
                <w:szCs w:val="20"/>
              </w:rPr>
              <w:t>,</w:t>
            </w:r>
            <w:r w:rsidRPr="00637550">
              <w:rPr>
                <w:sz w:val="20"/>
                <w:szCs w:val="20"/>
              </w:rPr>
              <w:t xml:space="preserve"> at sikre kontinuitet og støtte i daglige aktiviteter. Dette strukturerede setup skaber et trygt og velorganiseret miljø for både medarbejdere og børn.</w:t>
            </w:r>
          </w:p>
        </w:tc>
        <w:tc>
          <w:tcPr>
            <w:tcW w:w="2769" w:type="dxa"/>
          </w:tcPr>
          <w:p w14:paraId="42DFC684" w14:textId="2B7F6581" w:rsidR="002E6CCF" w:rsidRPr="00FB3FCF" w:rsidRDefault="00B44A12" w:rsidP="009C4394">
            <w:pPr>
              <w:rPr>
                <w:sz w:val="20"/>
                <w:szCs w:val="20"/>
              </w:rPr>
            </w:pPr>
            <w:r>
              <w:rPr>
                <w:sz w:val="20"/>
                <w:szCs w:val="20"/>
              </w:rPr>
              <w:lastRenderedPageBreak/>
              <w:t>Høj kvalitet</w:t>
            </w:r>
          </w:p>
        </w:tc>
      </w:tr>
      <w:tr w:rsidR="002E6CCF" w:rsidRPr="008519DD" w14:paraId="16BA9995" w14:textId="77777777" w:rsidTr="009C4394">
        <w:tc>
          <w:tcPr>
            <w:tcW w:w="3608" w:type="dxa"/>
          </w:tcPr>
          <w:p w14:paraId="3E00199A" w14:textId="0064030B" w:rsidR="002E6CCF" w:rsidRPr="00FB3FCF" w:rsidRDefault="002E6CCF" w:rsidP="002E6CCF">
            <w:pPr>
              <w:pStyle w:val="Listeafsnit"/>
              <w:numPr>
                <w:ilvl w:val="1"/>
                <w:numId w:val="7"/>
              </w:numPr>
              <w:rPr>
                <w:sz w:val="20"/>
                <w:szCs w:val="20"/>
              </w:rPr>
            </w:pPr>
            <w:r w:rsidRPr="00FB3FCF">
              <w:rPr>
                <w:sz w:val="20"/>
                <w:szCs w:val="20"/>
              </w:rPr>
              <w:t xml:space="preserve">I hvilken grad arbejdes der med kompetenceudvikling, fx kurser, feedback, mentorer, aktionslæring, videreuddannelse mv?   </w:t>
            </w:r>
          </w:p>
          <w:p w14:paraId="24E2F407" w14:textId="77777777" w:rsidR="002E6CCF" w:rsidRPr="00FB3FCF" w:rsidRDefault="002E6CCF" w:rsidP="009C4394">
            <w:pPr>
              <w:pStyle w:val="Listeafsnit"/>
              <w:ind w:left="360"/>
              <w:rPr>
                <w:sz w:val="20"/>
                <w:szCs w:val="20"/>
              </w:rPr>
            </w:pPr>
          </w:p>
        </w:tc>
        <w:tc>
          <w:tcPr>
            <w:tcW w:w="2769" w:type="dxa"/>
          </w:tcPr>
          <w:p w14:paraId="31B8642B" w14:textId="775E67B1" w:rsidR="008519DD" w:rsidRPr="008519DD" w:rsidRDefault="00B44A12" w:rsidP="009C4394">
            <w:pPr>
              <w:rPr>
                <w:sz w:val="20"/>
                <w:szCs w:val="20"/>
              </w:rPr>
            </w:pPr>
            <w:r>
              <w:rPr>
                <w:sz w:val="20"/>
                <w:szCs w:val="20"/>
              </w:rPr>
              <w:t>Kompetenceudviklingen</w:t>
            </w:r>
            <w:r w:rsidRPr="00B44A12">
              <w:rPr>
                <w:sz w:val="20"/>
                <w:szCs w:val="20"/>
              </w:rPr>
              <w:t xml:space="preserve"> involverer</w:t>
            </w:r>
            <w:r>
              <w:rPr>
                <w:sz w:val="20"/>
                <w:szCs w:val="20"/>
              </w:rPr>
              <w:t xml:space="preserve"> blandt andet</w:t>
            </w:r>
            <w:r w:rsidRPr="00B44A12">
              <w:rPr>
                <w:sz w:val="20"/>
                <w:szCs w:val="20"/>
              </w:rPr>
              <w:t xml:space="preserve"> emner som intern undervisning, fællesundervisning, introduktionsprogrammer, PECS-studier, lavt </w:t>
            </w:r>
            <w:proofErr w:type="spellStart"/>
            <w:r w:rsidRPr="00B44A12">
              <w:rPr>
                <w:sz w:val="20"/>
                <w:szCs w:val="20"/>
              </w:rPr>
              <w:t>arousal</w:t>
            </w:r>
            <w:proofErr w:type="spellEnd"/>
            <w:r w:rsidRPr="00B44A12">
              <w:rPr>
                <w:sz w:val="20"/>
                <w:szCs w:val="20"/>
              </w:rPr>
              <w:t xml:space="preserve">-niveau, konferencer, workshops og praksis omkring </w:t>
            </w:r>
            <w:r w:rsidR="0071247A">
              <w:rPr>
                <w:sz w:val="20"/>
                <w:szCs w:val="20"/>
              </w:rPr>
              <w:t>ASF og andre temaer</w:t>
            </w:r>
            <w:r w:rsidRPr="00B44A12">
              <w:rPr>
                <w:sz w:val="20"/>
                <w:szCs w:val="20"/>
              </w:rPr>
              <w:t xml:space="preserve"> Desuden nævnes også internationale elementer samt et tværfagligt kursus kaldet </w:t>
            </w:r>
            <w:proofErr w:type="spellStart"/>
            <w:r>
              <w:rPr>
                <w:sz w:val="20"/>
                <w:szCs w:val="20"/>
              </w:rPr>
              <w:t>Molis</w:t>
            </w:r>
            <w:proofErr w:type="spellEnd"/>
          </w:p>
        </w:tc>
        <w:tc>
          <w:tcPr>
            <w:tcW w:w="2769" w:type="dxa"/>
          </w:tcPr>
          <w:p w14:paraId="09E7A53C" w14:textId="0C599DA1" w:rsidR="002E6CCF" w:rsidRPr="008519DD" w:rsidRDefault="00B44A12" w:rsidP="009C4394">
            <w:pPr>
              <w:rPr>
                <w:sz w:val="20"/>
                <w:szCs w:val="20"/>
              </w:rPr>
            </w:pPr>
            <w:r>
              <w:rPr>
                <w:sz w:val="20"/>
                <w:szCs w:val="20"/>
              </w:rPr>
              <w:t>Høj kvalitet</w:t>
            </w:r>
          </w:p>
        </w:tc>
      </w:tr>
    </w:tbl>
    <w:p w14:paraId="3F4187AD" w14:textId="4FFEC15A" w:rsidR="002E6CCF" w:rsidRPr="008519DD" w:rsidRDefault="002E6CCF" w:rsidP="001A13DF">
      <w:pPr>
        <w:rPr>
          <w:sz w:val="20"/>
          <w:szCs w:val="20"/>
        </w:rPr>
      </w:pPr>
    </w:p>
    <w:p w14:paraId="4EA70C11" w14:textId="77777777" w:rsidR="00AB6C11" w:rsidRPr="008519DD" w:rsidRDefault="00AB6C11" w:rsidP="00AB6C11">
      <w:pPr>
        <w:spacing w:after="0" w:line="261" w:lineRule="auto"/>
        <w:ind w:left="768" w:hanging="10"/>
        <w:rPr>
          <w:b/>
          <w:sz w:val="20"/>
          <w:szCs w:val="20"/>
        </w:rPr>
      </w:pPr>
    </w:p>
    <w:p w14:paraId="018D950E" w14:textId="044BFAB6" w:rsidR="00DD0796" w:rsidRPr="008519DD" w:rsidRDefault="007F35ED">
      <w:pPr>
        <w:pStyle w:val="Overskrift1"/>
        <w:ind w:left="-5"/>
        <w:rPr>
          <w:sz w:val="20"/>
          <w:szCs w:val="20"/>
        </w:rPr>
      </w:pPr>
      <w:r w:rsidRPr="008519DD">
        <w:rPr>
          <w:rFonts w:eastAsia="Times New Roman"/>
        </w:rPr>
        <w:t xml:space="preserve">      </w:t>
      </w:r>
    </w:p>
    <w:sectPr w:rsidR="00DD0796" w:rsidRPr="008519DD">
      <w:headerReference w:type="even" r:id="rId7"/>
      <w:headerReference w:type="default" r:id="rId8"/>
      <w:footerReference w:type="even" r:id="rId9"/>
      <w:headerReference w:type="first" r:id="rId10"/>
      <w:footerReference w:type="first" r:id="rId11"/>
      <w:pgSz w:w="11900" w:h="16840"/>
      <w:pgMar w:top="1700" w:right="1551" w:bottom="1562" w:left="1193" w:header="773" w:footer="3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D5C7" w14:textId="77777777" w:rsidR="003B5566" w:rsidRDefault="003B5566">
      <w:pPr>
        <w:spacing w:after="0" w:line="240" w:lineRule="auto"/>
      </w:pPr>
      <w:r>
        <w:separator/>
      </w:r>
    </w:p>
  </w:endnote>
  <w:endnote w:type="continuationSeparator" w:id="0">
    <w:p w14:paraId="74FF21A8" w14:textId="77777777" w:rsidR="003B5566" w:rsidRDefault="003B5566">
      <w:pPr>
        <w:spacing w:after="0" w:line="240" w:lineRule="auto"/>
      </w:pPr>
      <w:r>
        <w:continuationSeparator/>
      </w:r>
    </w:p>
  </w:endnote>
  <w:endnote w:type="continuationNotice" w:id="1">
    <w:p w14:paraId="783EFDC0" w14:textId="77777777" w:rsidR="003B5566" w:rsidRDefault="003B5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EB7C" w14:textId="77777777" w:rsidR="00DD0796" w:rsidRDefault="00B575A8">
    <w:pPr>
      <w:spacing w:after="0"/>
      <w:ind w:right="-471"/>
      <w:jc w:val="right"/>
    </w:pPr>
    <w:r>
      <w:fldChar w:fldCharType="begin"/>
    </w:r>
    <w:r>
      <w:instrText xml:space="preserve"> PAGE   \* MERGEFORMAT </w:instrText>
    </w:r>
    <w:r>
      <w:fldChar w:fldCharType="separate"/>
    </w:r>
    <w:r>
      <w:rPr>
        <w:color w:val="696969"/>
        <w:sz w:val="20"/>
      </w:rPr>
      <w:t>4</w:t>
    </w:r>
    <w:r>
      <w:rPr>
        <w:color w:val="696969"/>
        <w:sz w:val="20"/>
      </w:rPr>
      <w:fldChar w:fldCharType="end"/>
    </w:r>
    <w:r>
      <w:rPr>
        <w:color w:val="696969"/>
        <w:sz w:val="20"/>
      </w:rPr>
      <w:t xml:space="preserve">/12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5817" w14:textId="77777777" w:rsidR="00DD0796" w:rsidRDefault="00B575A8">
    <w:pPr>
      <w:spacing w:after="0"/>
      <w:ind w:right="-471"/>
      <w:jc w:val="right"/>
    </w:pPr>
    <w:r>
      <w:fldChar w:fldCharType="begin"/>
    </w:r>
    <w:r>
      <w:instrText xml:space="preserve"> PAGE   \* MERGEFORMAT </w:instrText>
    </w:r>
    <w:r>
      <w:fldChar w:fldCharType="separate"/>
    </w:r>
    <w:r>
      <w:rPr>
        <w:color w:val="696969"/>
        <w:sz w:val="20"/>
      </w:rPr>
      <w:t>4</w:t>
    </w:r>
    <w:r>
      <w:rPr>
        <w:color w:val="696969"/>
        <w:sz w:val="20"/>
      </w:rPr>
      <w:fldChar w:fldCharType="end"/>
    </w:r>
    <w:r>
      <w:rPr>
        <w:color w:val="696969"/>
        <w:sz w:val="20"/>
      </w:rPr>
      <w:t xml:space="preserve">/12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574E" w14:textId="77777777" w:rsidR="003B5566" w:rsidRDefault="003B5566">
      <w:pPr>
        <w:spacing w:after="0" w:line="240" w:lineRule="auto"/>
      </w:pPr>
      <w:r>
        <w:separator/>
      </w:r>
    </w:p>
  </w:footnote>
  <w:footnote w:type="continuationSeparator" w:id="0">
    <w:p w14:paraId="73A3B993" w14:textId="77777777" w:rsidR="003B5566" w:rsidRDefault="003B5566">
      <w:pPr>
        <w:spacing w:after="0" w:line="240" w:lineRule="auto"/>
      </w:pPr>
      <w:r>
        <w:continuationSeparator/>
      </w:r>
    </w:p>
  </w:footnote>
  <w:footnote w:type="continuationNotice" w:id="1">
    <w:p w14:paraId="5793AB79" w14:textId="77777777" w:rsidR="003B5566" w:rsidRDefault="003B55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69D6" w14:textId="3D2F8AB4" w:rsidR="00DD0796" w:rsidRDefault="00C61261">
    <w:pPr>
      <w:spacing w:after="0"/>
      <w:ind w:left="-1193" w:right="10349"/>
    </w:pPr>
    <w:r>
      <w:rPr>
        <w:noProof/>
      </w:rPr>
      <mc:AlternateContent>
        <mc:Choice Requires="wpg">
          <w:drawing>
            <wp:anchor distT="0" distB="0" distL="114300" distR="114300" simplePos="0" relativeHeight="251658240" behindDoc="0" locked="0" layoutInCell="1" allowOverlap="1" wp14:anchorId="77ADF937" wp14:editId="5EA00D6A">
              <wp:simplePos x="0" y="0"/>
              <wp:positionH relativeFrom="page">
                <wp:posOffset>683895</wp:posOffset>
              </wp:positionH>
              <wp:positionV relativeFrom="page">
                <wp:posOffset>490855</wp:posOffset>
              </wp:positionV>
              <wp:extent cx="6188075" cy="61595"/>
              <wp:effectExtent l="0" t="0" r="0" b="0"/>
              <wp:wrapSquare wrapText="bothSides"/>
              <wp:docPr id="13" name="Group 6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61595"/>
                        <a:chOff x="0" y="0"/>
                        <a:chExt cx="61882" cy="613"/>
                      </a:xfrm>
                    </wpg:grpSpPr>
                    <wps:wsp>
                      <wps:cNvPr id="14" name="Shape 6796"/>
                      <wps:cNvSpPr>
                        <a:spLocks/>
                      </wps:cNvSpPr>
                      <wps:spPr bwMode="auto">
                        <a:xfrm>
                          <a:off x="0" y="0"/>
                          <a:ext cx="12401" cy="613"/>
                        </a:xfrm>
                        <a:custGeom>
                          <a:avLst/>
                          <a:gdLst>
                            <a:gd name="T0" fmla="*/ 0 w 1240112"/>
                            <a:gd name="T1" fmla="*/ 0 h 61392"/>
                            <a:gd name="T2" fmla="*/ 1240112 w 1240112"/>
                            <a:gd name="T3" fmla="*/ 0 h 61392"/>
                            <a:gd name="T4" fmla="*/ 1240112 w 1240112"/>
                            <a:gd name="T5" fmla="*/ 61392 h 61392"/>
                            <a:gd name="T6" fmla="*/ 0 w 1240112"/>
                            <a:gd name="T7" fmla="*/ 61392 h 61392"/>
                            <a:gd name="T8" fmla="*/ 0 w 1240112"/>
                            <a:gd name="T9" fmla="*/ 0 h 61392"/>
                            <a:gd name="T10" fmla="*/ 0 w 1240112"/>
                            <a:gd name="T11" fmla="*/ 0 h 61392"/>
                            <a:gd name="T12" fmla="*/ 1240112 w 1240112"/>
                            <a:gd name="T13" fmla="*/ 61392 h 61392"/>
                          </a:gdLst>
                          <a:ahLst/>
                          <a:cxnLst>
                            <a:cxn ang="0">
                              <a:pos x="T0" y="T1"/>
                            </a:cxn>
                            <a:cxn ang="0">
                              <a:pos x="T2" y="T3"/>
                            </a:cxn>
                            <a:cxn ang="0">
                              <a:pos x="T4" y="T5"/>
                            </a:cxn>
                            <a:cxn ang="0">
                              <a:pos x="T6" y="T7"/>
                            </a:cxn>
                            <a:cxn ang="0">
                              <a:pos x="T8" y="T9"/>
                            </a:cxn>
                          </a:cxnLst>
                          <a:rect l="T10" t="T11" r="T12" b="T13"/>
                          <a:pathLst>
                            <a:path w="1240112" h="61392">
                              <a:moveTo>
                                <a:pt x="0" y="0"/>
                              </a:moveTo>
                              <a:lnTo>
                                <a:pt x="1240112" y="0"/>
                              </a:lnTo>
                              <a:lnTo>
                                <a:pt x="1240112" y="61392"/>
                              </a:lnTo>
                              <a:lnTo>
                                <a:pt x="0" y="61392"/>
                              </a:lnTo>
                              <a:lnTo>
                                <a:pt x="0" y="0"/>
                              </a:lnTo>
                            </a:path>
                          </a:pathLst>
                        </a:custGeom>
                        <a:solidFill>
                          <a:srgbClr val="F8B1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6797"/>
                      <wps:cNvSpPr>
                        <a:spLocks/>
                      </wps:cNvSpPr>
                      <wps:spPr bwMode="auto">
                        <a:xfrm>
                          <a:off x="12401" y="0"/>
                          <a:ext cx="12339" cy="613"/>
                        </a:xfrm>
                        <a:custGeom>
                          <a:avLst/>
                          <a:gdLst>
                            <a:gd name="T0" fmla="*/ 0 w 1233973"/>
                            <a:gd name="T1" fmla="*/ 0 h 61392"/>
                            <a:gd name="T2" fmla="*/ 1233973 w 1233973"/>
                            <a:gd name="T3" fmla="*/ 0 h 61392"/>
                            <a:gd name="T4" fmla="*/ 1233973 w 1233973"/>
                            <a:gd name="T5" fmla="*/ 61392 h 61392"/>
                            <a:gd name="T6" fmla="*/ 0 w 1233973"/>
                            <a:gd name="T7" fmla="*/ 61392 h 61392"/>
                            <a:gd name="T8" fmla="*/ 0 w 1233973"/>
                            <a:gd name="T9" fmla="*/ 0 h 61392"/>
                            <a:gd name="T10" fmla="*/ 0 w 1233973"/>
                            <a:gd name="T11" fmla="*/ 0 h 61392"/>
                            <a:gd name="T12" fmla="*/ 1233973 w 1233973"/>
                            <a:gd name="T13" fmla="*/ 61392 h 61392"/>
                          </a:gdLst>
                          <a:ahLst/>
                          <a:cxnLst>
                            <a:cxn ang="0">
                              <a:pos x="T0" y="T1"/>
                            </a:cxn>
                            <a:cxn ang="0">
                              <a:pos x="T2" y="T3"/>
                            </a:cxn>
                            <a:cxn ang="0">
                              <a:pos x="T4" y="T5"/>
                            </a:cxn>
                            <a:cxn ang="0">
                              <a:pos x="T6" y="T7"/>
                            </a:cxn>
                            <a:cxn ang="0">
                              <a:pos x="T8" y="T9"/>
                            </a:cxn>
                          </a:cxnLst>
                          <a:rect l="T10" t="T11" r="T12" b="T13"/>
                          <a:pathLst>
                            <a:path w="1233973" h="61392">
                              <a:moveTo>
                                <a:pt x="0" y="0"/>
                              </a:moveTo>
                              <a:lnTo>
                                <a:pt x="1233973" y="0"/>
                              </a:lnTo>
                              <a:lnTo>
                                <a:pt x="1233973" y="61392"/>
                              </a:lnTo>
                              <a:lnTo>
                                <a:pt x="0" y="61392"/>
                              </a:lnTo>
                              <a:lnTo>
                                <a:pt x="0" y="0"/>
                              </a:lnTo>
                            </a:path>
                          </a:pathLst>
                        </a:custGeom>
                        <a:solidFill>
                          <a:srgbClr val="E4335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6798"/>
                      <wps:cNvSpPr>
                        <a:spLocks/>
                      </wps:cNvSpPr>
                      <wps:spPr bwMode="auto">
                        <a:xfrm>
                          <a:off x="24740" y="0"/>
                          <a:ext cx="12401" cy="613"/>
                        </a:xfrm>
                        <a:custGeom>
                          <a:avLst/>
                          <a:gdLst>
                            <a:gd name="T0" fmla="*/ 0 w 1240112"/>
                            <a:gd name="T1" fmla="*/ 0 h 61392"/>
                            <a:gd name="T2" fmla="*/ 1240112 w 1240112"/>
                            <a:gd name="T3" fmla="*/ 0 h 61392"/>
                            <a:gd name="T4" fmla="*/ 1240112 w 1240112"/>
                            <a:gd name="T5" fmla="*/ 61392 h 61392"/>
                            <a:gd name="T6" fmla="*/ 0 w 1240112"/>
                            <a:gd name="T7" fmla="*/ 61392 h 61392"/>
                            <a:gd name="T8" fmla="*/ 0 w 1240112"/>
                            <a:gd name="T9" fmla="*/ 0 h 61392"/>
                            <a:gd name="T10" fmla="*/ 0 w 1240112"/>
                            <a:gd name="T11" fmla="*/ 0 h 61392"/>
                            <a:gd name="T12" fmla="*/ 1240112 w 1240112"/>
                            <a:gd name="T13" fmla="*/ 61392 h 61392"/>
                          </a:gdLst>
                          <a:ahLst/>
                          <a:cxnLst>
                            <a:cxn ang="0">
                              <a:pos x="T0" y="T1"/>
                            </a:cxn>
                            <a:cxn ang="0">
                              <a:pos x="T2" y="T3"/>
                            </a:cxn>
                            <a:cxn ang="0">
                              <a:pos x="T4" y="T5"/>
                            </a:cxn>
                            <a:cxn ang="0">
                              <a:pos x="T6" y="T7"/>
                            </a:cxn>
                            <a:cxn ang="0">
                              <a:pos x="T8" y="T9"/>
                            </a:cxn>
                          </a:cxnLst>
                          <a:rect l="T10" t="T11" r="T12" b="T13"/>
                          <a:pathLst>
                            <a:path w="1240112" h="61392">
                              <a:moveTo>
                                <a:pt x="0" y="0"/>
                              </a:moveTo>
                              <a:lnTo>
                                <a:pt x="1240112" y="0"/>
                              </a:lnTo>
                              <a:lnTo>
                                <a:pt x="1240112" y="61392"/>
                              </a:lnTo>
                              <a:lnTo>
                                <a:pt x="0" y="61392"/>
                              </a:lnTo>
                              <a:lnTo>
                                <a:pt x="0" y="0"/>
                              </a:lnTo>
                            </a:path>
                          </a:pathLst>
                        </a:custGeom>
                        <a:solidFill>
                          <a:srgbClr val="425D8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6799"/>
                      <wps:cNvSpPr>
                        <a:spLocks/>
                      </wps:cNvSpPr>
                      <wps:spPr bwMode="auto">
                        <a:xfrm>
                          <a:off x="37141" y="0"/>
                          <a:ext cx="12340" cy="613"/>
                        </a:xfrm>
                        <a:custGeom>
                          <a:avLst/>
                          <a:gdLst>
                            <a:gd name="T0" fmla="*/ 0 w 1233972"/>
                            <a:gd name="T1" fmla="*/ 0 h 61392"/>
                            <a:gd name="T2" fmla="*/ 1233972 w 1233972"/>
                            <a:gd name="T3" fmla="*/ 0 h 61392"/>
                            <a:gd name="T4" fmla="*/ 1233972 w 1233972"/>
                            <a:gd name="T5" fmla="*/ 61392 h 61392"/>
                            <a:gd name="T6" fmla="*/ 0 w 1233972"/>
                            <a:gd name="T7" fmla="*/ 61392 h 61392"/>
                            <a:gd name="T8" fmla="*/ 0 w 1233972"/>
                            <a:gd name="T9" fmla="*/ 0 h 61392"/>
                            <a:gd name="T10" fmla="*/ 0 w 1233972"/>
                            <a:gd name="T11" fmla="*/ 0 h 61392"/>
                            <a:gd name="T12" fmla="*/ 1233972 w 1233972"/>
                            <a:gd name="T13" fmla="*/ 61392 h 61392"/>
                          </a:gdLst>
                          <a:ahLst/>
                          <a:cxnLst>
                            <a:cxn ang="0">
                              <a:pos x="T0" y="T1"/>
                            </a:cxn>
                            <a:cxn ang="0">
                              <a:pos x="T2" y="T3"/>
                            </a:cxn>
                            <a:cxn ang="0">
                              <a:pos x="T4" y="T5"/>
                            </a:cxn>
                            <a:cxn ang="0">
                              <a:pos x="T6" y="T7"/>
                            </a:cxn>
                            <a:cxn ang="0">
                              <a:pos x="T8" y="T9"/>
                            </a:cxn>
                          </a:cxnLst>
                          <a:rect l="T10" t="T11" r="T12" b="T13"/>
                          <a:pathLst>
                            <a:path w="1233972" h="61392">
                              <a:moveTo>
                                <a:pt x="0" y="0"/>
                              </a:moveTo>
                              <a:lnTo>
                                <a:pt x="1233972" y="0"/>
                              </a:lnTo>
                              <a:lnTo>
                                <a:pt x="1233972" y="61392"/>
                              </a:lnTo>
                              <a:lnTo>
                                <a:pt x="0" y="61392"/>
                              </a:lnTo>
                              <a:lnTo>
                                <a:pt x="0" y="0"/>
                              </a:lnTo>
                            </a:path>
                          </a:pathLst>
                        </a:custGeom>
                        <a:solidFill>
                          <a:srgbClr val="96BE2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6800"/>
                      <wps:cNvSpPr>
                        <a:spLocks/>
                      </wps:cNvSpPr>
                      <wps:spPr bwMode="auto">
                        <a:xfrm>
                          <a:off x="49481" y="0"/>
                          <a:ext cx="12401" cy="613"/>
                        </a:xfrm>
                        <a:custGeom>
                          <a:avLst/>
                          <a:gdLst>
                            <a:gd name="T0" fmla="*/ 0 w 1240112"/>
                            <a:gd name="T1" fmla="*/ 0 h 61392"/>
                            <a:gd name="T2" fmla="*/ 1240112 w 1240112"/>
                            <a:gd name="T3" fmla="*/ 0 h 61392"/>
                            <a:gd name="T4" fmla="*/ 1240112 w 1240112"/>
                            <a:gd name="T5" fmla="*/ 61392 h 61392"/>
                            <a:gd name="T6" fmla="*/ 0 w 1240112"/>
                            <a:gd name="T7" fmla="*/ 61392 h 61392"/>
                            <a:gd name="T8" fmla="*/ 0 w 1240112"/>
                            <a:gd name="T9" fmla="*/ 0 h 61392"/>
                            <a:gd name="T10" fmla="*/ 0 w 1240112"/>
                            <a:gd name="T11" fmla="*/ 0 h 61392"/>
                            <a:gd name="T12" fmla="*/ 1240112 w 1240112"/>
                            <a:gd name="T13" fmla="*/ 61392 h 61392"/>
                          </a:gdLst>
                          <a:ahLst/>
                          <a:cxnLst>
                            <a:cxn ang="0">
                              <a:pos x="T0" y="T1"/>
                            </a:cxn>
                            <a:cxn ang="0">
                              <a:pos x="T2" y="T3"/>
                            </a:cxn>
                            <a:cxn ang="0">
                              <a:pos x="T4" y="T5"/>
                            </a:cxn>
                            <a:cxn ang="0">
                              <a:pos x="T6" y="T7"/>
                            </a:cxn>
                            <a:cxn ang="0">
                              <a:pos x="T8" y="T9"/>
                            </a:cxn>
                          </a:cxnLst>
                          <a:rect l="T10" t="T11" r="T12" b="T13"/>
                          <a:pathLst>
                            <a:path w="1240112" h="61392">
                              <a:moveTo>
                                <a:pt x="0" y="0"/>
                              </a:moveTo>
                              <a:lnTo>
                                <a:pt x="1240112" y="0"/>
                              </a:lnTo>
                              <a:lnTo>
                                <a:pt x="1240112" y="61392"/>
                              </a:lnTo>
                              <a:lnTo>
                                <a:pt x="0" y="61392"/>
                              </a:lnTo>
                              <a:lnTo>
                                <a:pt x="0" y="0"/>
                              </a:lnTo>
                            </a:path>
                          </a:pathLst>
                        </a:custGeom>
                        <a:solidFill>
                          <a:srgbClr val="873C7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05E62" id="Group 6405" o:spid="_x0000_s1026" style="position:absolute;margin-left:53.85pt;margin-top:38.65pt;width:487.25pt;height:4.85pt;z-index:251658240;mso-position-horizontal-relative:page;mso-position-vertical-relative:page" coordsize="6188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">
              <v:shape id="Shape 6796" o:spid="_x0000_s1027" style="position:absolute;width:12401;height:613;visibility:visible;mso-wrap-style:square;v-text-anchor:top" coordsize="124011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" path="m,l1240112,r,61392l,61392,,e" fillcolor="#f8b100" stroked="f" strokeweight="0">
                <v:stroke miterlimit="83231f" joinstyle="miter"/>
                <v:path arrowok="t" o:connecttype="custom" o:connectlocs="0,0;12401,0;12401,613;0,613;0,0" o:connectangles="0,0,0,0,0" textboxrect="0,0,1240112,61392"/>
              </v:shape>
              <v:shape id="Shape 6797" o:spid="_x0000_s1028" style="position:absolute;left:12401;width:12339;height:613;visibility:visible;mso-wrap-style:square;v-text-anchor:top" coordsize="1233973,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" path="m,l1233973,r,61392l,61392,,e" fillcolor="#e43351" stroked="f" strokeweight="0">
                <v:stroke miterlimit="83231f" joinstyle="miter"/>
                <v:path arrowok="t" o:connecttype="custom" o:connectlocs="0,0;12339,0;12339,613;0,613;0,0" o:connectangles="0,0,0,0,0" textboxrect="0,0,1233973,61392"/>
              </v:shape>
              <v:shape id="Shape 6798" o:spid="_x0000_s1029" style="position:absolute;left:24740;width:12401;height:613;visibility:visible;mso-wrap-style:square;v-text-anchor:top" coordsize="124011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" path="m,l1240112,r,61392l,61392,,e" fillcolor="#425d82" stroked="f" strokeweight="0">
                <v:stroke miterlimit="83231f" joinstyle="miter"/>
                <v:path arrowok="t" o:connecttype="custom" o:connectlocs="0,0;12401,0;12401,613;0,613;0,0" o:connectangles="0,0,0,0,0" textboxrect="0,0,1240112,61392"/>
              </v:shape>
              <v:shape id="Shape 6799" o:spid="_x0000_s1030" style="position:absolute;left:37141;width:12340;height:613;visibility:visible;mso-wrap-style:square;v-text-anchor:top" coordsize="123397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" path="m,l1233972,r,61392l,61392,,e" fillcolor="#96be2c" stroked="f" strokeweight="0">
                <v:stroke miterlimit="83231f" joinstyle="miter"/>
                <v:path arrowok="t" o:connecttype="custom" o:connectlocs="0,0;12340,0;12340,613;0,613;0,0" o:connectangles="0,0,0,0,0" textboxrect="0,0,1233972,61392"/>
              </v:shape>
              <v:shape id="Shape 6800" o:spid="_x0000_s1031" style="position:absolute;left:49481;width:12401;height:613;visibility:visible;mso-wrap-style:square;v-text-anchor:top" coordsize="124011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" path="m,l1240112,r,61392l,61392,,e" fillcolor="#873c79" stroked="f" strokeweight="0">
                <v:stroke miterlimit="83231f" joinstyle="miter"/>
                <v:path arrowok="t" o:connecttype="custom" o:connectlocs="0,0;12401,0;12401,613;0,613;0,0" o:connectangles="0,0,0,0,0" textboxrect="0,0,1240112,61392"/>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3718" w14:textId="0BF3631E" w:rsidR="00DD0796" w:rsidRDefault="00C61261">
    <w:pPr>
      <w:spacing w:after="0"/>
      <w:ind w:left="-1193" w:right="10349"/>
    </w:pPr>
    <w:r>
      <w:rPr>
        <w:noProof/>
      </w:rPr>
      <mc:AlternateContent>
        <mc:Choice Requires="wpg">
          <w:drawing>
            <wp:anchor distT="0" distB="0" distL="114300" distR="114300" simplePos="0" relativeHeight="251658241" behindDoc="0" locked="0" layoutInCell="1" allowOverlap="1" wp14:anchorId="562FBE60" wp14:editId="33F653A3">
              <wp:simplePos x="0" y="0"/>
              <wp:positionH relativeFrom="page">
                <wp:posOffset>683895</wp:posOffset>
              </wp:positionH>
              <wp:positionV relativeFrom="page">
                <wp:posOffset>490855</wp:posOffset>
              </wp:positionV>
              <wp:extent cx="6188075" cy="61595"/>
              <wp:effectExtent l="0" t="0" r="0" b="0"/>
              <wp:wrapSquare wrapText="bothSides"/>
              <wp:docPr id="7" name="Group 6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61595"/>
                        <a:chOff x="0" y="0"/>
                        <a:chExt cx="61882" cy="613"/>
                      </a:xfrm>
                    </wpg:grpSpPr>
                    <wps:wsp>
                      <wps:cNvPr id="8" name="Shape 6786"/>
                      <wps:cNvSpPr>
                        <a:spLocks/>
                      </wps:cNvSpPr>
                      <wps:spPr bwMode="auto">
                        <a:xfrm>
                          <a:off x="0" y="0"/>
                          <a:ext cx="12401" cy="613"/>
                        </a:xfrm>
                        <a:custGeom>
                          <a:avLst/>
                          <a:gdLst>
                            <a:gd name="T0" fmla="*/ 0 w 1240112"/>
                            <a:gd name="T1" fmla="*/ 0 h 61392"/>
                            <a:gd name="T2" fmla="*/ 1240112 w 1240112"/>
                            <a:gd name="T3" fmla="*/ 0 h 61392"/>
                            <a:gd name="T4" fmla="*/ 1240112 w 1240112"/>
                            <a:gd name="T5" fmla="*/ 61392 h 61392"/>
                            <a:gd name="T6" fmla="*/ 0 w 1240112"/>
                            <a:gd name="T7" fmla="*/ 61392 h 61392"/>
                            <a:gd name="T8" fmla="*/ 0 w 1240112"/>
                            <a:gd name="T9" fmla="*/ 0 h 61392"/>
                            <a:gd name="T10" fmla="*/ 0 w 1240112"/>
                            <a:gd name="T11" fmla="*/ 0 h 61392"/>
                            <a:gd name="T12" fmla="*/ 1240112 w 1240112"/>
                            <a:gd name="T13" fmla="*/ 61392 h 61392"/>
                          </a:gdLst>
                          <a:ahLst/>
                          <a:cxnLst>
                            <a:cxn ang="0">
                              <a:pos x="T0" y="T1"/>
                            </a:cxn>
                            <a:cxn ang="0">
                              <a:pos x="T2" y="T3"/>
                            </a:cxn>
                            <a:cxn ang="0">
                              <a:pos x="T4" y="T5"/>
                            </a:cxn>
                            <a:cxn ang="0">
                              <a:pos x="T6" y="T7"/>
                            </a:cxn>
                            <a:cxn ang="0">
                              <a:pos x="T8" y="T9"/>
                            </a:cxn>
                          </a:cxnLst>
                          <a:rect l="T10" t="T11" r="T12" b="T13"/>
                          <a:pathLst>
                            <a:path w="1240112" h="61392">
                              <a:moveTo>
                                <a:pt x="0" y="0"/>
                              </a:moveTo>
                              <a:lnTo>
                                <a:pt x="1240112" y="0"/>
                              </a:lnTo>
                              <a:lnTo>
                                <a:pt x="1240112" y="61392"/>
                              </a:lnTo>
                              <a:lnTo>
                                <a:pt x="0" y="61392"/>
                              </a:lnTo>
                              <a:lnTo>
                                <a:pt x="0" y="0"/>
                              </a:lnTo>
                            </a:path>
                          </a:pathLst>
                        </a:custGeom>
                        <a:solidFill>
                          <a:srgbClr val="F8B1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6787"/>
                      <wps:cNvSpPr>
                        <a:spLocks/>
                      </wps:cNvSpPr>
                      <wps:spPr bwMode="auto">
                        <a:xfrm>
                          <a:off x="12401" y="0"/>
                          <a:ext cx="12339" cy="613"/>
                        </a:xfrm>
                        <a:custGeom>
                          <a:avLst/>
                          <a:gdLst>
                            <a:gd name="T0" fmla="*/ 0 w 1233973"/>
                            <a:gd name="T1" fmla="*/ 0 h 61392"/>
                            <a:gd name="T2" fmla="*/ 1233973 w 1233973"/>
                            <a:gd name="T3" fmla="*/ 0 h 61392"/>
                            <a:gd name="T4" fmla="*/ 1233973 w 1233973"/>
                            <a:gd name="T5" fmla="*/ 61392 h 61392"/>
                            <a:gd name="T6" fmla="*/ 0 w 1233973"/>
                            <a:gd name="T7" fmla="*/ 61392 h 61392"/>
                            <a:gd name="T8" fmla="*/ 0 w 1233973"/>
                            <a:gd name="T9" fmla="*/ 0 h 61392"/>
                            <a:gd name="T10" fmla="*/ 0 w 1233973"/>
                            <a:gd name="T11" fmla="*/ 0 h 61392"/>
                            <a:gd name="T12" fmla="*/ 1233973 w 1233973"/>
                            <a:gd name="T13" fmla="*/ 61392 h 61392"/>
                          </a:gdLst>
                          <a:ahLst/>
                          <a:cxnLst>
                            <a:cxn ang="0">
                              <a:pos x="T0" y="T1"/>
                            </a:cxn>
                            <a:cxn ang="0">
                              <a:pos x="T2" y="T3"/>
                            </a:cxn>
                            <a:cxn ang="0">
                              <a:pos x="T4" y="T5"/>
                            </a:cxn>
                            <a:cxn ang="0">
                              <a:pos x="T6" y="T7"/>
                            </a:cxn>
                            <a:cxn ang="0">
                              <a:pos x="T8" y="T9"/>
                            </a:cxn>
                          </a:cxnLst>
                          <a:rect l="T10" t="T11" r="T12" b="T13"/>
                          <a:pathLst>
                            <a:path w="1233973" h="61392">
                              <a:moveTo>
                                <a:pt x="0" y="0"/>
                              </a:moveTo>
                              <a:lnTo>
                                <a:pt x="1233973" y="0"/>
                              </a:lnTo>
                              <a:lnTo>
                                <a:pt x="1233973" y="61392"/>
                              </a:lnTo>
                              <a:lnTo>
                                <a:pt x="0" y="61392"/>
                              </a:lnTo>
                              <a:lnTo>
                                <a:pt x="0" y="0"/>
                              </a:lnTo>
                            </a:path>
                          </a:pathLst>
                        </a:custGeom>
                        <a:solidFill>
                          <a:srgbClr val="E4335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6788"/>
                      <wps:cNvSpPr>
                        <a:spLocks/>
                      </wps:cNvSpPr>
                      <wps:spPr bwMode="auto">
                        <a:xfrm>
                          <a:off x="24740" y="0"/>
                          <a:ext cx="12401" cy="613"/>
                        </a:xfrm>
                        <a:custGeom>
                          <a:avLst/>
                          <a:gdLst>
                            <a:gd name="T0" fmla="*/ 0 w 1240112"/>
                            <a:gd name="T1" fmla="*/ 0 h 61392"/>
                            <a:gd name="T2" fmla="*/ 1240112 w 1240112"/>
                            <a:gd name="T3" fmla="*/ 0 h 61392"/>
                            <a:gd name="T4" fmla="*/ 1240112 w 1240112"/>
                            <a:gd name="T5" fmla="*/ 61392 h 61392"/>
                            <a:gd name="T6" fmla="*/ 0 w 1240112"/>
                            <a:gd name="T7" fmla="*/ 61392 h 61392"/>
                            <a:gd name="T8" fmla="*/ 0 w 1240112"/>
                            <a:gd name="T9" fmla="*/ 0 h 61392"/>
                            <a:gd name="T10" fmla="*/ 0 w 1240112"/>
                            <a:gd name="T11" fmla="*/ 0 h 61392"/>
                            <a:gd name="T12" fmla="*/ 1240112 w 1240112"/>
                            <a:gd name="T13" fmla="*/ 61392 h 61392"/>
                          </a:gdLst>
                          <a:ahLst/>
                          <a:cxnLst>
                            <a:cxn ang="0">
                              <a:pos x="T0" y="T1"/>
                            </a:cxn>
                            <a:cxn ang="0">
                              <a:pos x="T2" y="T3"/>
                            </a:cxn>
                            <a:cxn ang="0">
                              <a:pos x="T4" y="T5"/>
                            </a:cxn>
                            <a:cxn ang="0">
                              <a:pos x="T6" y="T7"/>
                            </a:cxn>
                            <a:cxn ang="0">
                              <a:pos x="T8" y="T9"/>
                            </a:cxn>
                          </a:cxnLst>
                          <a:rect l="T10" t="T11" r="T12" b="T13"/>
                          <a:pathLst>
                            <a:path w="1240112" h="61392">
                              <a:moveTo>
                                <a:pt x="0" y="0"/>
                              </a:moveTo>
                              <a:lnTo>
                                <a:pt x="1240112" y="0"/>
                              </a:lnTo>
                              <a:lnTo>
                                <a:pt x="1240112" y="61392"/>
                              </a:lnTo>
                              <a:lnTo>
                                <a:pt x="0" y="61392"/>
                              </a:lnTo>
                              <a:lnTo>
                                <a:pt x="0" y="0"/>
                              </a:lnTo>
                            </a:path>
                          </a:pathLst>
                        </a:custGeom>
                        <a:solidFill>
                          <a:srgbClr val="425D8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6789"/>
                      <wps:cNvSpPr>
                        <a:spLocks/>
                      </wps:cNvSpPr>
                      <wps:spPr bwMode="auto">
                        <a:xfrm>
                          <a:off x="37141" y="0"/>
                          <a:ext cx="12340" cy="613"/>
                        </a:xfrm>
                        <a:custGeom>
                          <a:avLst/>
                          <a:gdLst>
                            <a:gd name="T0" fmla="*/ 0 w 1233972"/>
                            <a:gd name="T1" fmla="*/ 0 h 61392"/>
                            <a:gd name="T2" fmla="*/ 1233972 w 1233972"/>
                            <a:gd name="T3" fmla="*/ 0 h 61392"/>
                            <a:gd name="T4" fmla="*/ 1233972 w 1233972"/>
                            <a:gd name="T5" fmla="*/ 61392 h 61392"/>
                            <a:gd name="T6" fmla="*/ 0 w 1233972"/>
                            <a:gd name="T7" fmla="*/ 61392 h 61392"/>
                            <a:gd name="T8" fmla="*/ 0 w 1233972"/>
                            <a:gd name="T9" fmla="*/ 0 h 61392"/>
                            <a:gd name="T10" fmla="*/ 0 w 1233972"/>
                            <a:gd name="T11" fmla="*/ 0 h 61392"/>
                            <a:gd name="T12" fmla="*/ 1233972 w 1233972"/>
                            <a:gd name="T13" fmla="*/ 61392 h 61392"/>
                          </a:gdLst>
                          <a:ahLst/>
                          <a:cxnLst>
                            <a:cxn ang="0">
                              <a:pos x="T0" y="T1"/>
                            </a:cxn>
                            <a:cxn ang="0">
                              <a:pos x="T2" y="T3"/>
                            </a:cxn>
                            <a:cxn ang="0">
                              <a:pos x="T4" y="T5"/>
                            </a:cxn>
                            <a:cxn ang="0">
                              <a:pos x="T6" y="T7"/>
                            </a:cxn>
                            <a:cxn ang="0">
                              <a:pos x="T8" y="T9"/>
                            </a:cxn>
                          </a:cxnLst>
                          <a:rect l="T10" t="T11" r="T12" b="T13"/>
                          <a:pathLst>
                            <a:path w="1233972" h="61392">
                              <a:moveTo>
                                <a:pt x="0" y="0"/>
                              </a:moveTo>
                              <a:lnTo>
                                <a:pt x="1233972" y="0"/>
                              </a:lnTo>
                              <a:lnTo>
                                <a:pt x="1233972" y="61392"/>
                              </a:lnTo>
                              <a:lnTo>
                                <a:pt x="0" y="61392"/>
                              </a:lnTo>
                              <a:lnTo>
                                <a:pt x="0" y="0"/>
                              </a:lnTo>
                            </a:path>
                          </a:pathLst>
                        </a:custGeom>
                        <a:solidFill>
                          <a:srgbClr val="96BE2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6790"/>
                      <wps:cNvSpPr>
                        <a:spLocks/>
                      </wps:cNvSpPr>
                      <wps:spPr bwMode="auto">
                        <a:xfrm>
                          <a:off x="49481" y="0"/>
                          <a:ext cx="12401" cy="613"/>
                        </a:xfrm>
                        <a:custGeom>
                          <a:avLst/>
                          <a:gdLst>
                            <a:gd name="T0" fmla="*/ 0 w 1240112"/>
                            <a:gd name="T1" fmla="*/ 0 h 61392"/>
                            <a:gd name="T2" fmla="*/ 1240112 w 1240112"/>
                            <a:gd name="T3" fmla="*/ 0 h 61392"/>
                            <a:gd name="T4" fmla="*/ 1240112 w 1240112"/>
                            <a:gd name="T5" fmla="*/ 61392 h 61392"/>
                            <a:gd name="T6" fmla="*/ 0 w 1240112"/>
                            <a:gd name="T7" fmla="*/ 61392 h 61392"/>
                            <a:gd name="T8" fmla="*/ 0 w 1240112"/>
                            <a:gd name="T9" fmla="*/ 0 h 61392"/>
                            <a:gd name="T10" fmla="*/ 0 w 1240112"/>
                            <a:gd name="T11" fmla="*/ 0 h 61392"/>
                            <a:gd name="T12" fmla="*/ 1240112 w 1240112"/>
                            <a:gd name="T13" fmla="*/ 61392 h 61392"/>
                          </a:gdLst>
                          <a:ahLst/>
                          <a:cxnLst>
                            <a:cxn ang="0">
                              <a:pos x="T0" y="T1"/>
                            </a:cxn>
                            <a:cxn ang="0">
                              <a:pos x="T2" y="T3"/>
                            </a:cxn>
                            <a:cxn ang="0">
                              <a:pos x="T4" y="T5"/>
                            </a:cxn>
                            <a:cxn ang="0">
                              <a:pos x="T6" y="T7"/>
                            </a:cxn>
                            <a:cxn ang="0">
                              <a:pos x="T8" y="T9"/>
                            </a:cxn>
                          </a:cxnLst>
                          <a:rect l="T10" t="T11" r="T12" b="T13"/>
                          <a:pathLst>
                            <a:path w="1240112" h="61392">
                              <a:moveTo>
                                <a:pt x="0" y="0"/>
                              </a:moveTo>
                              <a:lnTo>
                                <a:pt x="1240112" y="0"/>
                              </a:lnTo>
                              <a:lnTo>
                                <a:pt x="1240112" y="61392"/>
                              </a:lnTo>
                              <a:lnTo>
                                <a:pt x="0" y="61392"/>
                              </a:lnTo>
                              <a:lnTo>
                                <a:pt x="0" y="0"/>
                              </a:lnTo>
                            </a:path>
                          </a:pathLst>
                        </a:custGeom>
                        <a:solidFill>
                          <a:srgbClr val="873C7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AABA2" id="Group 6388" o:spid="_x0000_s1026" style="position:absolute;margin-left:53.85pt;margin-top:38.65pt;width:487.25pt;height:4.85pt;z-index:251658241;mso-position-horizontal-relative:page;mso-position-vertical-relative:page" coordsize="6188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">
              <v:shape id="Shape 6786" o:spid="_x0000_s1027" style="position:absolute;width:12401;height:613;visibility:visible;mso-wrap-style:square;v-text-anchor:top" coordsize="124011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" path="m,l1240112,r,61392l,61392,,e" fillcolor="#f8b100" stroked="f" strokeweight="0">
                <v:stroke miterlimit="83231f" joinstyle="miter"/>
                <v:path arrowok="t" o:connecttype="custom" o:connectlocs="0,0;12401,0;12401,613;0,613;0,0" o:connectangles="0,0,0,0,0" textboxrect="0,0,1240112,61392"/>
              </v:shape>
              <v:shape id="Shape 6787" o:spid="_x0000_s1028" style="position:absolute;left:12401;width:12339;height:613;visibility:visible;mso-wrap-style:square;v-text-anchor:top" coordsize="1233973,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" path="m,l1233973,r,61392l,61392,,e" fillcolor="#e43351" stroked="f" strokeweight="0">
                <v:stroke miterlimit="83231f" joinstyle="miter"/>
                <v:path arrowok="t" o:connecttype="custom" o:connectlocs="0,0;12339,0;12339,613;0,613;0,0" o:connectangles="0,0,0,0,0" textboxrect="0,0,1233973,61392"/>
              </v:shape>
              <v:shape id="Shape 6788" o:spid="_x0000_s1029" style="position:absolute;left:24740;width:12401;height:613;visibility:visible;mso-wrap-style:square;v-text-anchor:top" coordsize="124011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" path="m,l1240112,r,61392l,61392,,e" fillcolor="#425d82" stroked="f" strokeweight="0">
                <v:stroke miterlimit="83231f" joinstyle="miter"/>
                <v:path arrowok="t" o:connecttype="custom" o:connectlocs="0,0;12401,0;12401,613;0,613;0,0" o:connectangles="0,0,0,0,0" textboxrect="0,0,1240112,61392"/>
              </v:shape>
              <v:shape id="Shape 6789" o:spid="_x0000_s1030" style="position:absolute;left:37141;width:12340;height:613;visibility:visible;mso-wrap-style:square;v-text-anchor:top" coordsize="123397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" path="m,l1233972,r,61392l,61392,,e" fillcolor="#96be2c" stroked="f" strokeweight="0">
                <v:stroke miterlimit="83231f" joinstyle="miter"/>
                <v:path arrowok="t" o:connecttype="custom" o:connectlocs="0,0;12340,0;12340,613;0,613;0,0" o:connectangles="0,0,0,0,0" textboxrect="0,0,1233972,61392"/>
              </v:shape>
              <v:shape id="Shape 6790" o:spid="_x0000_s1031" style="position:absolute;left:49481;width:12401;height:613;visibility:visible;mso-wrap-style:square;v-text-anchor:top" coordsize="124011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" path="m,l1240112,r,61392l,61392,,e" fillcolor="#873c79" stroked="f" strokeweight="0">
                <v:stroke miterlimit="83231f" joinstyle="miter"/>
                <v:path arrowok="t" o:connecttype="custom" o:connectlocs="0,0;12401,0;12401,613;0,613;0,0" o:connectangles="0,0,0,0,0" textboxrect="0,0,1240112,61392"/>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09AE" w14:textId="0BF6A2A0" w:rsidR="00DD0796" w:rsidRDefault="00C61261">
    <w:pPr>
      <w:spacing w:after="0"/>
      <w:ind w:left="-1193" w:right="10349"/>
    </w:pPr>
    <w:r>
      <w:rPr>
        <w:noProof/>
      </w:rPr>
      <mc:AlternateContent>
        <mc:Choice Requires="wpg">
          <w:drawing>
            <wp:anchor distT="0" distB="0" distL="114300" distR="114300" simplePos="0" relativeHeight="251658242" behindDoc="0" locked="0" layoutInCell="1" allowOverlap="1" wp14:anchorId="38F7C5C4" wp14:editId="0A58CE7F">
              <wp:simplePos x="0" y="0"/>
              <wp:positionH relativeFrom="page">
                <wp:posOffset>683895</wp:posOffset>
              </wp:positionH>
              <wp:positionV relativeFrom="page">
                <wp:posOffset>490855</wp:posOffset>
              </wp:positionV>
              <wp:extent cx="6188075" cy="61595"/>
              <wp:effectExtent l="0" t="0" r="0" b="0"/>
              <wp:wrapSquare wrapText="bothSides"/>
              <wp:docPr id="1" name="Group 6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61595"/>
                        <a:chOff x="0" y="0"/>
                        <a:chExt cx="61882" cy="613"/>
                      </a:xfrm>
                    </wpg:grpSpPr>
                    <wps:wsp>
                      <wps:cNvPr id="2" name="Shape 6776"/>
                      <wps:cNvSpPr>
                        <a:spLocks/>
                      </wps:cNvSpPr>
                      <wps:spPr bwMode="auto">
                        <a:xfrm>
                          <a:off x="0" y="0"/>
                          <a:ext cx="12401" cy="613"/>
                        </a:xfrm>
                        <a:custGeom>
                          <a:avLst/>
                          <a:gdLst>
                            <a:gd name="T0" fmla="*/ 0 w 1240112"/>
                            <a:gd name="T1" fmla="*/ 0 h 61392"/>
                            <a:gd name="T2" fmla="*/ 1240112 w 1240112"/>
                            <a:gd name="T3" fmla="*/ 0 h 61392"/>
                            <a:gd name="T4" fmla="*/ 1240112 w 1240112"/>
                            <a:gd name="T5" fmla="*/ 61392 h 61392"/>
                            <a:gd name="T6" fmla="*/ 0 w 1240112"/>
                            <a:gd name="T7" fmla="*/ 61392 h 61392"/>
                            <a:gd name="T8" fmla="*/ 0 w 1240112"/>
                            <a:gd name="T9" fmla="*/ 0 h 61392"/>
                            <a:gd name="T10" fmla="*/ 0 w 1240112"/>
                            <a:gd name="T11" fmla="*/ 0 h 61392"/>
                            <a:gd name="T12" fmla="*/ 1240112 w 1240112"/>
                            <a:gd name="T13" fmla="*/ 61392 h 61392"/>
                          </a:gdLst>
                          <a:ahLst/>
                          <a:cxnLst>
                            <a:cxn ang="0">
                              <a:pos x="T0" y="T1"/>
                            </a:cxn>
                            <a:cxn ang="0">
                              <a:pos x="T2" y="T3"/>
                            </a:cxn>
                            <a:cxn ang="0">
                              <a:pos x="T4" y="T5"/>
                            </a:cxn>
                            <a:cxn ang="0">
                              <a:pos x="T6" y="T7"/>
                            </a:cxn>
                            <a:cxn ang="0">
                              <a:pos x="T8" y="T9"/>
                            </a:cxn>
                          </a:cxnLst>
                          <a:rect l="T10" t="T11" r="T12" b="T13"/>
                          <a:pathLst>
                            <a:path w="1240112" h="61392">
                              <a:moveTo>
                                <a:pt x="0" y="0"/>
                              </a:moveTo>
                              <a:lnTo>
                                <a:pt x="1240112" y="0"/>
                              </a:lnTo>
                              <a:lnTo>
                                <a:pt x="1240112" y="61392"/>
                              </a:lnTo>
                              <a:lnTo>
                                <a:pt x="0" y="61392"/>
                              </a:lnTo>
                              <a:lnTo>
                                <a:pt x="0" y="0"/>
                              </a:lnTo>
                            </a:path>
                          </a:pathLst>
                        </a:custGeom>
                        <a:solidFill>
                          <a:srgbClr val="F8B1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777"/>
                      <wps:cNvSpPr>
                        <a:spLocks/>
                      </wps:cNvSpPr>
                      <wps:spPr bwMode="auto">
                        <a:xfrm>
                          <a:off x="12401" y="0"/>
                          <a:ext cx="12339" cy="613"/>
                        </a:xfrm>
                        <a:custGeom>
                          <a:avLst/>
                          <a:gdLst>
                            <a:gd name="T0" fmla="*/ 0 w 1233973"/>
                            <a:gd name="T1" fmla="*/ 0 h 61392"/>
                            <a:gd name="T2" fmla="*/ 1233973 w 1233973"/>
                            <a:gd name="T3" fmla="*/ 0 h 61392"/>
                            <a:gd name="T4" fmla="*/ 1233973 w 1233973"/>
                            <a:gd name="T5" fmla="*/ 61392 h 61392"/>
                            <a:gd name="T6" fmla="*/ 0 w 1233973"/>
                            <a:gd name="T7" fmla="*/ 61392 h 61392"/>
                            <a:gd name="T8" fmla="*/ 0 w 1233973"/>
                            <a:gd name="T9" fmla="*/ 0 h 61392"/>
                            <a:gd name="T10" fmla="*/ 0 w 1233973"/>
                            <a:gd name="T11" fmla="*/ 0 h 61392"/>
                            <a:gd name="T12" fmla="*/ 1233973 w 1233973"/>
                            <a:gd name="T13" fmla="*/ 61392 h 61392"/>
                          </a:gdLst>
                          <a:ahLst/>
                          <a:cxnLst>
                            <a:cxn ang="0">
                              <a:pos x="T0" y="T1"/>
                            </a:cxn>
                            <a:cxn ang="0">
                              <a:pos x="T2" y="T3"/>
                            </a:cxn>
                            <a:cxn ang="0">
                              <a:pos x="T4" y="T5"/>
                            </a:cxn>
                            <a:cxn ang="0">
                              <a:pos x="T6" y="T7"/>
                            </a:cxn>
                            <a:cxn ang="0">
                              <a:pos x="T8" y="T9"/>
                            </a:cxn>
                          </a:cxnLst>
                          <a:rect l="T10" t="T11" r="T12" b="T13"/>
                          <a:pathLst>
                            <a:path w="1233973" h="61392">
                              <a:moveTo>
                                <a:pt x="0" y="0"/>
                              </a:moveTo>
                              <a:lnTo>
                                <a:pt x="1233973" y="0"/>
                              </a:lnTo>
                              <a:lnTo>
                                <a:pt x="1233973" y="61392"/>
                              </a:lnTo>
                              <a:lnTo>
                                <a:pt x="0" y="61392"/>
                              </a:lnTo>
                              <a:lnTo>
                                <a:pt x="0" y="0"/>
                              </a:lnTo>
                            </a:path>
                          </a:pathLst>
                        </a:custGeom>
                        <a:solidFill>
                          <a:srgbClr val="E4335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6778"/>
                      <wps:cNvSpPr>
                        <a:spLocks/>
                      </wps:cNvSpPr>
                      <wps:spPr bwMode="auto">
                        <a:xfrm>
                          <a:off x="24740" y="0"/>
                          <a:ext cx="12401" cy="613"/>
                        </a:xfrm>
                        <a:custGeom>
                          <a:avLst/>
                          <a:gdLst>
                            <a:gd name="T0" fmla="*/ 0 w 1240112"/>
                            <a:gd name="T1" fmla="*/ 0 h 61392"/>
                            <a:gd name="T2" fmla="*/ 1240112 w 1240112"/>
                            <a:gd name="T3" fmla="*/ 0 h 61392"/>
                            <a:gd name="T4" fmla="*/ 1240112 w 1240112"/>
                            <a:gd name="T5" fmla="*/ 61392 h 61392"/>
                            <a:gd name="T6" fmla="*/ 0 w 1240112"/>
                            <a:gd name="T7" fmla="*/ 61392 h 61392"/>
                            <a:gd name="T8" fmla="*/ 0 w 1240112"/>
                            <a:gd name="T9" fmla="*/ 0 h 61392"/>
                            <a:gd name="T10" fmla="*/ 0 w 1240112"/>
                            <a:gd name="T11" fmla="*/ 0 h 61392"/>
                            <a:gd name="T12" fmla="*/ 1240112 w 1240112"/>
                            <a:gd name="T13" fmla="*/ 61392 h 61392"/>
                          </a:gdLst>
                          <a:ahLst/>
                          <a:cxnLst>
                            <a:cxn ang="0">
                              <a:pos x="T0" y="T1"/>
                            </a:cxn>
                            <a:cxn ang="0">
                              <a:pos x="T2" y="T3"/>
                            </a:cxn>
                            <a:cxn ang="0">
                              <a:pos x="T4" y="T5"/>
                            </a:cxn>
                            <a:cxn ang="0">
                              <a:pos x="T6" y="T7"/>
                            </a:cxn>
                            <a:cxn ang="0">
                              <a:pos x="T8" y="T9"/>
                            </a:cxn>
                          </a:cxnLst>
                          <a:rect l="T10" t="T11" r="T12" b="T13"/>
                          <a:pathLst>
                            <a:path w="1240112" h="61392">
                              <a:moveTo>
                                <a:pt x="0" y="0"/>
                              </a:moveTo>
                              <a:lnTo>
                                <a:pt x="1240112" y="0"/>
                              </a:lnTo>
                              <a:lnTo>
                                <a:pt x="1240112" y="61392"/>
                              </a:lnTo>
                              <a:lnTo>
                                <a:pt x="0" y="61392"/>
                              </a:lnTo>
                              <a:lnTo>
                                <a:pt x="0" y="0"/>
                              </a:lnTo>
                            </a:path>
                          </a:pathLst>
                        </a:custGeom>
                        <a:solidFill>
                          <a:srgbClr val="425D8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6779"/>
                      <wps:cNvSpPr>
                        <a:spLocks/>
                      </wps:cNvSpPr>
                      <wps:spPr bwMode="auto">
                        <a:xfrm>
                          <a:off x="37141" y="0"/>
                          <a:ext cx="12340" cy="613"/>
                        </a:xfrm>
                        <a:custGeom>
                          <a:avLst/>
                          <a:gdLst>
                            <a:gd name="T0" fmla="*/ 0 w 1233972"/>
                            <a:gd name="T1" fmla="*/ 0 h 61392"/>
                            <a:gd name="T2" fmla="*/ 1233972 w 1233972"/>
                            <a:gd name="T3" fmla="*/ 0 h 61392"/>
                            <a:gd name="T4" fmla="*/ 1233972 w 1233972"/>
                            <a:gd name="T5" fmla="*/ 61392 h 61392"/>
                            <a:gd name="T6" fmla="*/ 0 w 1233972"/>
                            <a:gd name="T7" fmla="*/ 61392 h 61392"/>
                            <a:gd name="T8" fmla="*/ 0 w 1233972"/>
                            <a:gd name="T9" fmla="*/ 0 h 61392"/>
                            <a:gd name="T10" fmla="*/ 0 w 1233972"/>
                            <a:gd name="T11" fmla="*/ 0 h 61392"/>
                            <a:gd name="T12" fmla="*/ 1233972 w 1233972"/>
                            <a:gd name="T13" fmla="*/ 61392 h 61392"/>
                          </a:gdLst>
                          <a:ahLst/>
                          <a:cxnLst>
                            <a:cxn ang="0">
                              <a:pos x="T0" y="T1"/>
                            </a:cxn>
                            <a:cxn ang="0">
                              <a:pos x="T2" y="T3"/>
                            </a:cxn>
                            <a:cxn ang="0">
                              <a:pos x="T4" y="T5"/>
                            </a:cxn>
                            <a:cxn ang="0">
                              <a:pos x="T6" y="T7"/>
                            </a:cxn>
                            <a:cxn ang="0">
                              <a:pos x="T8" y="T9"/>
                            </a:cxn>
                          </a:cxnLst>
                          <a:rect l="T10" t="T11" r="T12" b="T13"/>
                          <a:pathLst>
                            <a:path w="1233972" h="61392">
                              <a:moveTo>
                                <a:pt x="0" y="0"/>
                              </a:moveTo>
                              <a:lnTo>
                                <a:pt x="1233972" y="0"/>
                              </a:lnTo>
                              <a:lnTo>
                                <a:pt x="1233972" y="61392"/>
                              </a:lnTo>
                              <a:lnTo>
                                <a:pt x="0" y="61392"/>
                              </a:lnTo>
                              <a:lnTo>
                                <a:pt x="0" y="0"/>
                              </a:lnTo>
                            </a:path>
                          </a:pathLst>
                        </a:custGeom>
                        <a:solidFill>
                          <a:srgbClr val="96BE2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6780"/>
                      <wps:cNvSpPr>
                        <a:spLocks/>
                      </wps:cNvSpPr>
                      <wps:spPr bwMode="auto">
                        <a:xfrm>
                          <a:off x="49481" y="0"/>
                          <a:ext cx="12401" cy="613"/>
                        </a:xfrm>
                        <a:custGeom>
                          <a:avLst/>
                          <a:gdLst>
                            <a:gd name="T0" fmla="*/ 0 w 1240112"/>
                            <a:gd name="T1" fmla="*/ 0 h 61392"/>
                            <a:gd name="T2" fmla="*/ 1240112 w 1240112"/>
                            <a:gd name="T3" fmla="*/ 0 h 61392"/>
                            <a:gd name="T4" fmla="*/ 1240112 w 1240112"/>
                            <a:gd name="T5" fmla="*/ 61392 h 61392"/>
                            <a:gd name="T6" fmla="*/ 0 w 1240112"/>
                            <a:gd name="T7" fmla="*/ 61392 h 61392"/>
                            <a:gd name="T8" fmla="*/ 0 w 1240112"/>
                            <a:gd name="T9" fmla="*/ 0 h 61392"/>
                            <a:gd name="T10" fmla="*/ 0 w 1240112"/>
                            <a:gd name="T11" fmla="*/ 0 h 61392"/>
                            <a:gd name="T12" fmla="*/ 1240112 w 1240112"/>
                            <a:gd name="T13" fmla="*/ 61392 h 61392"/>
                          </a:gdLst>
                          <a:ahLst/>
                          <a:cxnLst>
                            <a:cxn ang="0">
                              <a:pos x="T0" y="T1"/>
                            </a:cxn>
                            <a:cxn ang="0">
                              <a:pos x="T2" y="T3"/>
                            </a:cxn>
                            <a:cxn ang="0">
                              <a:pos x="T4" y="T5"/>
                            </a:cxn>
                            <a:cxn ang="0">
                              <a:pos x="T6" y="T7"/>
                            </a:cxn>
                            <a:cxn ang="0">
                              <a:pos x="T8" y="T9"/>
                            </a:cxn>
                          </a:cxnLst>
                          <a:rect l="T10" t="T11" r="T12" b="T13"/>
                          <a:pathLst>
                            <a:path w="1240112" h="61392">
                              <a:moveTo>
                                <a:pt x="0" y="0"/>
                              </a:moveTo>
                              <a:lnTo>
                                <a:pt x="1240112" y="0"/>
                              </a:lnTo>
                              <a:lnTo>
                                <a:pt x="1240112" y="61392"/>
                              </a:lnTo>
                              <a:lnTo>
                                <a:pt x="0" y="61392"/>
                              </a:lnTo>
                              <a:lnTo>
                                <a:pt x="0" y="0"/>
                              </a:lnTo>
                            </a:path>
                          </a:pathLst>
                        </a:custGeom>
                        <a:solidFill>
                          <a:srgbClr val="873C7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A03FD" id="Group 6371" o:spid="_x0000_s1026" style="position:absolute;margin-left:53.85pt;margin-top:38.65pt;width:487.25pt;height:4.85pt;z-index:251658242;mso-position-horizontal-relative:page;mso-position-vertical-relative:page" coordsize="6188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">
              <v:shape id="Shape 6776" o:spid="_x0000_s1027" style="position:absolute;width:12401;height:613;visibility:visible;mso-wrap-style:square;v-text-anchor:top" coordsize="124011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" path="m,l1240112,r,61392l,61392,,e" fillcolor="#f8b100" stroked="f" strokeweight="0">
                <v:stroke miterlimit="83231f" joinstyle="miter"/>
                <v:path arrowok="t" o:connecttype="custom" o:connectlocs="0,0;12401,0;12401,613;0,613;0,0" o:connectangles="0,0,0,0,0" textboxrect="0,0,1240112,61392"/>
              </v:shape>
              <v:shape id="Shape 6777" o:spid="_x0000_s1028" style="position:absolute;left:12401;width:12339;height:613;visibility:visible;mso-wrap-style:square;v-text-anchor:top" coordsize="1233973,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" path="m,l1233973,r,61392l,61392,,e" fillcolor="#e43351" stroked="f" strokeweight="0">
                <v:stroke miterlimit="83231f" joinstyle="miter"/>
                <v:path arrowok="t" o:connecttype="custom" o:connectlocs="0,0;12339,0;12339,613;0,613;0,0" o:connectangles="0,0,0,0,0" textboxrect="0,0,1233973,61392"/>
              </v:shape>
              <v:shape id="Shape 6778" o:spid="_x0000_s1029" style="position:absolute;left:24740;width:12401;height:613;visibility:visible;mso-wrap-style:square;v-text-anchor:top" coordsize="124011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" path="m,l1240112,r,61392l,61392,,e" fillcolor="#425d82" stroked="f" strokeweight="0">
                <v:stroke miterlimit="83231f" joinstyle="miter"/>
                <v:path arrowok="t" o:connecttype="custom" o:connectlocs="0,0;12401,0;12401,613;0,613;0,0" o:connectangles="0,0,0,0,0" textboxrect="0,0,1240112,61392"/>
              </v:shape>
              <v:shape id="Shape 6779" o:spid="_x0000_s1030" style="position:absolute;left:37141;width:12340;height:613;visibility:visible;mso-wrap-style:square;v-text-anchor:top" coordsize="123397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" path="m,l1233972,r,61392l,61392,,e" fillcolor="#96be2c" stroked="f" strokeweight="0">
                <v:stroke miterlimit="83231f" joinstyle="miter"/>
                <v:path arrowok="t" o:connecttype="custom" o:connectlocs="0,0;12340,0;12340,613;0,613;0,0" o:connectangles="0,0,0,0,0" textboxrect="0,0,1233972,61392"/>
              </v:shape>
              <v:shape id="Shape 6780" o:spid="_x0000_s1031" style="position:absolute;left:49481;width:12401;height:613;visibility:visible;mso-wrap-style:square;v-text-anchor:top" coordsize="1240112,6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" path="m,l1240112,r,61392l,61392,,e" fillcolor="#873c79" stroked="f" strokeweight="0">
                <v:stroke miterlimit="83231f" joinstyle="miter"/>
                <v:path arrowok="t" o:connecttype="custom" o:connectlocs="0,0;12401,0;12401,613;0,613;0,0" o:connectangles="0,0,0,0,0" textboxrect="0,0,1240112,61392"/>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DB9"/>
    <w:multiLevelType w:val="multilevel"/>
    <w:tmpl w:val="537C25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866F40"/>
    <w:multiLevelType w:val="multilevel"/>
    <w:tmpl w:val="52B089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B034741"/>
    <w:multiLevelType w:val="multilevel"/>
    <w:tmpl w:val="978C3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0FD6149"/>
    <w:multiLevelType w:val="multilevel"/>
    <w:tmpl w:val="0B7E53BE"/>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4" w15:restartNumberingAfterBreak="0">
    <w:nsid w:val="553F28D8"/>
    <w:multiLevelType w:val="hybridMultilevel"/>
    <w:tmpl w:val="1A547B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439266E"/>
    <w:multiLevelType w:val="multilevel"/>
    <w:tmpl w:val="056670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7FB22EF"/>
    <w:multiLevelType w:val="multilevel"/>
    <w:tmpl w:val="DADA7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19585377">
    <w:abstractNumId w:val="4"/>
  </w:num>
  <w:num w:numId="2" w16cid:durableId="1955550119">
    <w:abstractNumId w:val="3"/>
  </w:num>
  <w:num w:numId="3" w16cid:durableId="2006472314">
    <w:abstractNumId w:val="6"/>
  </w:num>
  <w:num w:numId="4" w16cid:durableId="1954436913">
    <w:abstractNumId w:val="2"/>
  </w:num>
  <w:num w:numId="5" w16cid:durableId="654604568">
    <w:abstractNumId w:val="0"/>
  </w:num>
  <w:num w:numId="6" w16cid:durableId="1451165372">
    <w:abstractNumId w:val="1"/>
  </w:num>
  <w:num w:numId="7" w16cid:durableId="575629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96"/>
    <w:rsid w:val="00006A03"/>
    <w:rsid w:val="0001419F"/>
    <w:rsid w:val="00036E05"/>
    <w:rsid w:val="000602C0"/>
    <w:rsid w:val="00071CB2"/>
    <w:rsid w:val="000A3EE1"/>
    <w:rsid w:val="000C5BD3"/>
    <w:rsid w:val="0010554E"/>
    <w:rsid w:val="00134057"/>
    <w:rsid w:val="0017354E"/>
    <w:rsid w:val="001806E5"/>
    <w:rsid w:val="001A13DF"/>
    <w:rsid w:val="001B11DC"/>
    <w:rsid w:val="001B7D32"/>
    <w:rsid w:val="001C1AF8"/>
    <w:rsid w:val="001C3FEC"/>
    <w:rsid w:val="001E6FAA"/>
    <w:rsid w:val="002473CE"/>
    <w:rsid w:val="002617AF"/>
    <w:rsid w:val="002E6CCF"/>
    <w:rsid w:val="002F20DD"/>
    <w:rsid w:val="00300C74"/>
    <w:rsid w:val="0030373D"/>
    <w:rsid w:val="00311913"/>
    <w:rsid w:val="00343500"/>
    <w:rsid w:val="00365009"/>
    <w:rsid w:val="003A4DF6"/>
    <w:rsid w:val="003B30A9"/>
    <w:rsid w:val="003B5566"/>
    <w:rsid w:val="00413141"/>
    <w:rsid w:val="00415C13"/>
    <w:rsid w:val="00420E92"/>
    <w:rsid w:val="00422298"/>
    <w:rsid w:val="004330AA"/>
    <w:rsid w:val="00443A2C"/>
    <w:rsid w:val="0045706B"/>
    <w:rsid w:val="004808E1"/>
    <w:rsid w:val="004935B8"/>
    <w:rsid w:val="004B664A"/>
    <w:rsid w:val="004D1DD9"/>
    <w:rsid w:val="00507977"/>
    <w:rsid w:val="0053130D"/>
    <w:rsid w:val="00543C8F"/>
    <w:rsid w:val="005C1D21"/>
    <w:rsid w:val="005F296B"/>
    <w:rsid w:val="00637550"/>
    <w:rsid w:val="0065271B"/>
    <w:rsid w:val="0067587C"/>
    <w:rsid w:val="006F3258"/>
    <w:rsid w:val="0071247A"/>
    <w:rsid w:val="00763579"/>
    <w:rsid w:val="007671AD"/>
    <w:rsid w:val="00774AB9"/>
    <w:rsid w:val="00775AD5"/>
    <w:rsid w:val="00787829"/>
    <w:rsid w:val="007A2127"/>
    <w:rsid w:val="007C4910"/>
    <w:rsid w:val="007F35ED"/>
    <w:rsid w:val="008519DD"/>
    <w:rsid w:val="00865CCB"/>
    <w:rsid w:val="00893A36"/>
    <w:rsid w:val="008D08FC"/>
    <w:rsid w:val="009028FE"/>
    <w:rsid w:val="00905A66"/>
    <w:rsid w:val="009C3843"/>
    <w:rsid w:val="009C4394"/>
    <w:rsid w:val="009D5B31"/>
    <w:rsid w:val="009F5EBC"/>
    <w:rsid w:val="00A34012"/>
    <w:rsid w:val="00AB6C11"/>
    <w:rsid w:val="00AC5A28"/>
    <w:rsid w:val="00AD5D1B"/>
    <w:rsid w:val="00AE34BD"/>
    <w:rsid w:val="00B033F9"/>
    <w:rsid w:val="00B44A12"/>
    <w:rsid w:val="00B575A8"/>
    <w:rsid w:val="00BE20C2"/>
    <w:rsid w:val="00C454D5"/>
    <w:rsid w:val="00C46F44"/>
    <w:rsid w:val="00C61261"/>
    <w:rsid w:val="00C62F50"/>
    <w:rsid w:val="00C64400"/>
    <w:rsid w:val="00CC3D30"/>
    <w:rsid w:val="00CE6810"/>
    <w:rsid w:val="00D31375"/>
    <w:rsid w:val="00D73261"/>
    <w:rsid w:val="00D94FF9"/>
    <w:rsid w:val="00DA6892"/>
    <w:rsid w:val="00DD0796"/>
    <w:rsid w:val="00E17104"/>
    <w:rsid w:val="00E250CA"/>
    <w:rsid w:val="00E60F94"/>
    <w:rsid w:val="00EA376D"/>
    <w:rsid w:val="00EC092F"/>
    <w:rsid w:val="00EE61DB"/>
    <w:rsid w:val="00F11A06"/>
    <w:rsid w:val="00FA4018"/>
    <w:rsid w:val="00FB3FCF"/>
    <w:rsid w:val="00FB6AF4"/>
    <w:rsid w:val="00FC0688"/>
    <w:rsid w:val="00FC10D9"/>
    <w:rsid w:val="00FF3E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F11FE"/>
  <w15:docId w15:val="{3E94C275-F205-4582-9A32-75D70A58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qFormat/>
    <w:pPr>
      <w:keepNext/>
      <w:keepLines/>
      <w:spacing w:after="3"/>
      <w:ind w:left="10" w:hanging="10"/>
      <w:outlineLvl w:val="0"/>
    </w:pPr>
    <w:rPr>
      <w:rFonts w:ascii="Calibri" w:eastAsia="Calibri" w:hAnsi="Calibri" w:cs="Calibri"/>
      <w:color w:val="000000"/>
      <w:sz w:val="31"/>
    </w:rPr>
  </w:style>
  <w:style w:type="paragraph" w:styleId="Overskrift2">
    <w:name w:val="heading 2"/>
    <w:next w:val="Normal"/>
    <w:link w:val="Overskrift2Tegn"/>
    <w:uiPriority w:val="9"/>
    <w:unhideWhenUsed/>
    <w:qFormat/>
    <w:pPr>
      <w:keepNext/>
      <w:keepLines/>
      <w:spacing w:after="489" w:line="293" w:lineRule="auto"/>
      <w:ind w:left="10" w:hanging="10"/>
      <w:outlineLvl w:val="1"/>
    </w:pPr>
    <w:rPr>
      <w:rFonts w:ascii="Calibri" w:eastAsia="Calibri" w:hAnsi="Calibri" w:cs="Calibri"/>
      <w:color w:val="000000"/>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Calibri" w:eastAsia="Calibri" w:hAnsi="Calibri" w:cs="Calibri"/>
      <w:color w:val="000000"/>
      <w:sz w:val="26"/>
    </w:rPr>
  </w:style>
  <w:style w:type="character" w:customStyle="1" w:styleId="Overskrift1Tegn">
    <w:name w:val="Overskrift 1 Tegn"/>
    <w:link w:val="Overskrift1"/>
    <w:rPr>
      <w:rFonts w:ascii="Calibri" w:eastAsia="Calibri" w:hAnsi="Calibri" w:cs="Calibri"/>
      <w:color w:val="000000"/>
      <w:sz w:val="31"/>
    </w:rPr>
  </w:style>
  <w:style w:type="paragraph" w:styleId="Sidefod">
    <w:name w:val="footer"/>
    <w:basedOn w:val="Normal"/>
    <w:link w:val="SidefodTegn"/>
    <w:uiPriority w:val="99"/>
    <w:unhideWhenUsed/>
    <w:rsid w:val="004B66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664A"/>
    <w:rPr>
      <w:rFonts w:ascii="Calibri" w:eastAsia="Calibri" w:hAnsi="Calibri" w:cs="Calibri"/>
      <w:color w:val="000000"/>
    </w:rPr>
  </w:style>
  <w:style w:type="paragraph" w:styleId="Listeafsnit">
    <w:name w:val="List Paragraph"/>
    <w:basedOn w:val="Normal"/>
    <w:uiPriority w:val="34"/>
    <w:qFormat/>
    <w:rsid w:val="003B30A9"/>
    <w:pPr>
      <w:ind w:left="720"/>
      <w:contextualSpacing/>
    </w:pPr>
  </w:style>
  <w:style w:type="paragraph" w:styleId="NormalWeb">
    <w:name w:val="Normal (Web)"/>
    <w:basedOn w:val="Normal"/>
    <w:uiPriority w:val="99"/>
    <w:semiHidden/>
    <w:unhideWhenUsed/>
    <w:rsid w:val="001C1AF8"/>
    <w:rPr>
      <w:rFonts w:ascii="Times New Roman" w:hAnsi="Times New Roman" w:cs="Times New Roman"/>
      <w:sz w:val="24"/>
      <w:szCs w:val="24"/>
    </w:rPr>
  </w:style>
  <w:style w:type="character" w:styleId="Strk">
    <w:name w:val="Strong"/>
    <w:basedOn w:val="Standardskrifttypeiafsnit"/>
    <w:uiPriority w:val="22"/>
    <w:qFormat/>
    <w:rsid w:val="001B11DC"/>
    <w:rPr>
      <w:b/>
      <w:bCs/>
    </w:rPr>
  </w:style>
  <w:style w:type="paragraph" w:styleId="Sidehoved">
    <w:name w:val="header"/>
    <w:basedOn w:val="Normal"/>
    <w:link w:val="SidehovedTegn"/>
    <w:uiPriority w:val="99"/>
    <w:semiHidden/>
    <w:unhideWhenUsed/>
    <w:rsid w:val="001C3FEC"/>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emiHidden/>
    <w:rsid w:val="009D5B31"/>
    <w:rPr>
      <w:rFonts w:ascii="Calibri" w:eastAsia="Calibri" w:hAnsi="Calibri" w:cs="Calibri"/>
      <w:color w:val="000000"/>
    </w:rPr>
  </w:style>
  <w:style w:type="table" w:customStyle="1" w:styleId="TableGrid1">
    <w:name w:val="Table Grid1"/>
    <w:rsid w:val="001B7D32"/>
    <w:pPr>
      <w:spacing w:after="0" w:line="240" w:lineRule="auto"/>
    </w:pPr>
    <w:tblPr>
      <w:tblCellMar>
        <w:top w:w="0" w:type="dxa"/>
        <w:left w:w="0" w:type="dxa"/>
        <w:bottom w:w="0" w:type="dxa"/>
        <w:right w:w="0" w:type="dxa"/>
      </w:tblCellMar>
    </w:tblPr>
  </w:style>
  <w:style w:type="table" w:customStyle="1" w:styleId="TableGrid0">
    <w:name w:val="Table Grid0"/>
    <w:basedOn w:val="Tabel-Normal"/>
    <w:uiPriority w:val="39"/>
    <w:rsid w:val="001B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8132">
      <w:bodyDiv w:val="1"/>
      <w:marLeft w:val="0"/>
      <w:marRight w:val="0"/>
      <w:marTop w:val="0"/>
      <w:marBottom w:val="0"/>
      <w:divBdr>
        <w:top w:val="none" w:sz="0" w:space="0" w:color="auto"/>
        <w:left w:val="none" w:sz="0" w:space="0" w:color="auto"/>
        <w:bottom w:val="none" w:sz="0" w:space="0" w:color="auto"/>
        <w:right w:val="none" w:sz="0" w:space="0" w:color="auto"/>
      </w:divBdr>
    </w:div>
    <w:div w:id="242957079">
      <w:bodyDiv w:val="1"/>
      <w:marLeft w:val="0"/>
      <w:marRight w:val="0"/>
      <w:marTop w:val="0"/>
      <w:marBottom w:val="0"/>
      <w:divBdr>
        <w:top w:val="none" w:sz="0" w:space="0" w:color="auto"/>
        <w:left w:val="none" w:sz="0" w:space="0" w:color="auto"/>
        <w:bottom w:val="none" w:sz="0" w:space="0" w:color="auto"/>
        <w:right w:val="none" w:sz="0" w:space="0" w:color="auto"/>
      </w:divBdr>
      <w:divsChild>
        <w:div w:id="310520198">
          <w:marLeft w:val="0"/>
          <w:marRight w:val="0"/>
          <w:marTop w:val="0"/>
          <w:marBottom w:val="0"/>
          <w:divBdr>
            <w:top w:val="none" w:sz="0" w:space="0" w:color="auto"/>
            <w:left w:val="none" w:sz="0" w:space="0" w:color="auto"/>
            <w:bottom w:val="none" w:sz="0" w:space="0" w:color="auto"/>
            <w:right w:val="none" w:sz="0" w:space="0" w:color="auto"/>
          </w:divBdr>
        </w:div>
        <w:div w:id="364062427">
          <w:marLeft w:val="0"/>
          <w:marRight w:val="0"/>
          <w:marTop w:val="0"/>
          <w:marBottom w:val="0"/>
          <w:divBdr>
            <w:top w:val="single" w:sz="2" w:space="0" w:color="D9D9E3"/>
            <w:left w:val="single" w:sz="2" w:space="0" w:color="D9D9E3"/>
            <w:bottom w:val="single" w:sz="2" w:space="0" w:color="D9D9E3"/>
            <w:right w:val="single" w:sz="2" w:space="0" w:color="D9D9E3"/>
          </w:divBdr>
          <w:divsChild>
            <w:div w:id="1699577548">
              <w:marLeft w:val="0"/>
              <w:marRight w:val="0"/>
              <w:marTop w:val="0"/>
              <w:marBottom w:val="0"/>
              <w:divBdr>
                <w:top w:val="single" w:sz="2" w:space="0" w:color="D9D9E3"/>
                <w:left w:val="single" w:sz="2" w:space="0" w:color="D9D9E3"/>
                <w:bottom w:val="single" w:sz="2" w:space="0" w:color="D9D9E3"/>
                <w:right w:val="single" w:sz="2" w:space="0" w:color="D9D9E3"/>
              </w:divBdr>
              <w:divsChild>
                <w:div w:id="1748574643">
                  <w:marLeft w:val="0"/>
                  <w:marRight w:val="0"/>
                  <w:marTop w:val="0"/>
                  <w:marBottom w:val="0"/>
                  <w:divBdr>
                    <w:top w:val="single" w:sz="2" w:space="0" w:color="D9D9E3"/>
                    <w:left w:val="single" w:sz="2" w:space="0" w:color="D9D9E3"/>
                    <w:bottom w:val="single" w:sz="2" w:space="0" w:color="D9D9E3"/>
                    <w:right w:val="single" w:sz="2" w:space="0" w:color="D9D9E3"/>
                  </w:divBdr>
                  <w:divsChild>
                    <w:div w:id="643778074">
                      <w:marLeft w:val="0"/>
                      <w:marRight w:val="0"/>
                      <w:marTop w:val="0"/>
                      <w:marBottom w:val="0"/>
                      <w:divBdr>
                        <w:top w:val="single" w:sz="2" w:space="0" w:color="D9D9E3"/>
                        <w:left w:val="single" w:sz="2" w:space="0" w:color="D9D9E3"/>
                        <w:bottom w:val="single" w:sz="2" w:space="0" w:color="D9D9E3"/>
                        <w:right w:val="single" w:sz="2" w:space="0" w:color="D9D9E3"/>
                      </w:divBdr>
                      <w:divsChild>
                        <w:div w:id="2083290418">
                          <w:marLeft w:val="0"/>
                          <w:marRight w:val="0"/>
                          <w:marTop w:val="0"/>
                          <w:marBottom w:val="0"/>
                          <w:divBdr>
                            <w:top w:val="single" w:sz="2" w:space="0" w:color="D9D9E3"/>
                            <w:left w:val="single" w:sz="2" w:space="0" w:color="D9D9E3"/>
                            <w:bottom w:val="single" w:sz="2" w:space="0" w:color="D9D9E3"/>
                            <w:right w:val="single" w:sz="2" w:space="0" w:color="D9D9E3"/>
                          </w:divBdr>
                          <w:divsChild>
                            <w:div w:id="573900513">
                              <w:marLeft w:val="0"/>
                              <w:marRight w:val="0"/>
                              <w:marTop w:val="100"/>
                              <w:marBottom w:val="100"/>
                              <w:divBdr>
                                <w:top w:val="single" w:sz="2" w:space="0" w:color="D9D9E3"/>
                                <w:left w:val="single" w:sz="2" w:space="0" w:color="D9D9E3"/>
                                <w:bottom w:val="single" w:sz="2" w:space="0" w:color="D9D9E3"/>
                                <w:right w:val="single" w:sz="2" w:space="0" w:color="D9D9E3"/>
                              </w:divBdr>
                              <w:divsChild>
                                <w:div w:id="841898778">
                                  <w:marLeft w:val="0"/>
                                  <w:marRight w:val="0"/>
                                  <w:marTop w:val="0"/>
                                  <w:marBottom w:val="0"/>
                                  <w:divBdr>
                                    <w:top w:val="single" w:sz="2" w:space="0" w:color="D9D9E3"/>
                                    <w:left w:val="single" w:sz="2" w:space="0" w:color="D9D9E3"/>
                                    <w:bottom w:val="single" w:sz="2" w:space="0" w:color="D9D9E3"/>
                                    <w:right w:val="single" w:sz="2" w:space="0" w:color="D9D9E3"/>
                                  </w:divBdr>
                                  <w:divsChild>
                                    <w:div w:id="908617987">
                                      <w:marLeft w:val="0"/>
                                      <w:marRight w:val="0"/>
                                      <w:marTop w:val="0"/>
                                      <w:marBottom w:val="0"/>
                                      <w:divBdr>
                                        <w:top w:val="single" w:sz="2" w:space="0" w:color="D9D9E3"/>
                                        <w:left w:val="single" w:sz="2" w:space="0" w:color="D9D9E3"/>
                                        <w:bottom w:val="single" w:sz="2" w:space="0" w:color="D9D9E3"/>
                                        <w:right w:val="single" w:sz="2" w:space="0" w:color="D9D9E3"/>
                                      </w:divBdr>
                                      <w:divsChild>
                                        <w:div w:id="348409479">
                                          <w:marLeft w:val="0"/>
                                          <w:marRight w:val="0"/>
                                          <w:marTop w:val="0"/>
                                          <w:marBottom w:val="0"/>
                                          <w:divBdr>
                                            <w:top w:val="single" w:sz="2" w:space="0" w:color="D9D9E3"/>
                                            <w:left w:val="single" w:sz="2" w:space="0" w:color="D9D9E3"/>
                                            <w:bottom w:val="single" w:sz="2" w:space="0" w:color="D9D9E3"/>
                                            <w:right w:val="single" w:sz="2" w:space="0" w:color="D9D9E3"/>
                                          </w:divBdr>
                                          <w:divsChild>
                                            <w:div w:id="2051683883">
                                              <w:marLeft w:val="0"/>
                                              <w:marRight w:val="0"/>
                                              <w:marTop w:val="0"/>
                                              <w:marBottom w:val="0"/>
                                              <w:divBdr>
                                                <w:top w:val="single" w:sz="2" w:space="0" w:color="D9D9E3"/>
                                                <w:left w:val="single" w:sz="2" w:space="0" w:color="D9D9E3"/>
                                                <w:bottom w:val="single" w:sz="2" w:space="0" w:color="D9D9E3"/>
                                                <w:right w:val="single" w:sz="2" w:space="0" w:color="D9D9E3"/>
                                              </w:divBdr>
                                              <w:divsChild>
                                                <w:div w:id="2074304005">
                                                  <w:marLeft w:val="0"/>
                                                  <w:marRight w:val="0"/>
                                                  <w:marTop w:val="0"/>
                                                  <w:marBottom w:val="0"/>
                                                  <w:divBdr>
                                                    <w:top w:val="single" w:sz="2" w:space="0" w:color="D9D9E3"/>
                                                    <w:left w:val="single" w:sz="2" w:space="0" w:color="D9D9E3"/>
                                                    <w:bottom w:val="single" w:sz="2" w:space="0" w:color="D9D9E3"/>
                                                    <w:right w:val="single" w:sz="2" w:space="0" w:color="D9D9E3"/>
                                                  </w:divBdr>
                                                  <w:divsChild>
                                                    <w:div w:id="1425491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257102494">
      <w:bodyDiv w:val="1"/>
      <w:marLeft w:val="0"/>
      <w:marRight w:val="0"/>
      <w:marTop w:val="0"/>
      <w:marBottom w:val="0"/>
      <w:divBdr>
        <w:top w:val="none" w:sz="0" w:space="0" w:color="auto"/>
        <w:left w:val="none" w:sz="0" w:space="0" w:color="auto"/>
        <w:bottom w:val="none" w:sz="0" w:space="0" w:color="auto"/>
        <w:right w:val="none" w:sz="0" w:space="0" w:color="auto"/>
      </w:divBdr>
    </w:div>
    <w:div w:id="276447892">
      <w:bodyDiv w:val="1"/>
      <w:marLeft w:val="0"/>
      <w:marRight w:val="0"/>
      <w:marTop w:val="0"/>
      <w:marBottom w:val="0"/>
      <w:divBdr>
        <w:top w:val="none" w:sz="0" w:space="0" w:color="auto"/>
        <w:left w:val="none" w:sz="0" w:space="0" w:color="auto"/>
        <w:bottom w:val="none" w:sz="0" w:space="0" w:color="auto"/>
        <w:right w:val="none" w:sz="0" w:space="0" w:color="auto"/>
      </w:divBdr>
    </w:div>
    <w:div w:id="453401319">
      <w:bodyDiv w:val="1"/>
      <w:marLeft w:val="0"/>
      <w:marRight w:val="0"/>
      <w:marTop w:val="0"/>
      <w:marBottom w:val="0"/>
      <w:divBdr>
        <w:top w:val="none" w:sz="0" w:space="0" w:color="auto"/>
        <w:left w:val="none" w:sz="0" w:space="0" w:color="auto"/>
        <w:bottom w:val="none" w:sz="0" w:space="0" w:color="auto"/>
        <w:right w:val="none" w:sz="0" w:space="0" w:color="auto"/>
      </w:divBdr>
    </w:div>
    <w:div w:id="714430054">
      <w:bodyDiv w:val="1"/>
      <w:marLeft w:val="0"/>
      <w:marRight w:val="0"/>
      <w:marTop w:val="0"/>
      <w:marBottom w:val="0"/>
      <w:divBdr>
        <w:top w:val="none" w:sz="0" w:space="0" w:color="auto"/>
        <w:left w:val="none" w:sz="0" w:space="0" w:color="auto"/>
        <w:bottom w:val="none" w:sz="0" w:space="0" w:color="auto"/>
        <w:right w:val="none" w:sz="0" w:space="0" w:color="auto"/>
      </w:divBdr>
      <w:divsChild>
        <w:div w:id="1956592201">
          <w:marLeft w:val="0"/>
          <w:marRight w:val="0"/>
          <w:marTop w:val="0"/>
          <w:marBottom w:val="0"/>
          <w:divBdr>
            <w:top w:val="none" w:sz="0" w:space="0" w:color="auto"/>
            <w:left w:val="none" w:sz="0" w:space="0" w:color="auto"/>
            <w:bottom w:val="none" w:sz="0" w:space="0" w:color="auto"/>
            <w:right w:val="none" w:sz="0" w:space="0" w:color="auto"/>
          </w:divBdr>
        </w:div>
        <w:div w:id="2052487622">
          <w:marLeft w:val="0"/>
          <w:marRight w:val="0"/>
          <w:marTop w:val="0"/>
          <w:marBottom w:val="0"/>
          <w:divBdr>
            <w:top w:val="single" w:sz="2" w:space="0" w:color="D9D9E3"/>
            <w:left w:val="single" w:sz="2" w:space="0" w:color="D9D9E3"/>
            <w:bottom w:val="single" w:sz="2" w:space="0" w:color="D9D9E3"/>
            <w:right w:val="single" w:sz="2" w:space="0" w:color="D9D9E3"/>
          </w:divBdr>
          <w:divsChild>
            <w:div w:id="1938322403">
              <w:marLeft w:val="0"/>
              <w:marRight w:val="0"/>
              <w:marTop w:val="0"/>
              <w:marBottom w:val="0"/>
              <w:divBdr>
                <w:top w:val="single" w:sz="2" w:space="0" w:color="D9D9E3"/>
                <w:left w:val="single" w:sz="2" w:space="0" w:color="D9D9E3"/>
                <w:bottom w:val="single" w:sz="2" w:space="0" w:color="D9D9E3"/>
                <w:right w:val="single" w:sz="2" w:space="0" w:color="D9D9E3"/>
              </w:divBdr>
              <w:divsChild>
                <w:div w:id="1533959544">
                  <w:marLeft w:val="0"/>
                  <w:marRight w:val="0"/>
                  <w:marTop w:val="0"/>
                  <w:marBottom w:val="0"/>
                  <w:divBdr>
                    <w:top w:val="single" w:sz="2" w:space="0" w:color="D9D9E3"/>
                    <w:left w:val="single" w:sz="2" w:space="0" w:color="D9D9E3"/>
                    <w:bottom w:val="single" w:sz="2" w:space="0" w:color="D9D9E3"/>
                    <w:right w:val="single" w:sz="2" w:space="0" w:color="D9D9E3"/>
                  </w:divBdr>
                  <w:divsChild>
                    <w:div w:id="2130737563">
                      <w:marLeft w:val="0"/>
                      <w:marRight w:val="0"/>
                      <w:marTop w:val="0"/>
                      <w:marBottom w:val="0"/>
                      <w:divBdr>
                        <w:top w:val="single" w:sz="2" w:space="0" w:color="D9D9E3"/>
                        <w:left w:val="single" w:sz="2" w:space="0" w:color="D9D9E3"/>
                        <w:bottom w:val="single" w:sz="2" w:space="0" w:color="D9D9E3"/>
                        <w:right w:val="single" w:sz="2" w:space="0" w:color="D9D9E3"/>
                      </w:divBdr>
                      <w:divsChild>
                        <w:div w:id="2042776504">
                          <w:marLeft w:val="0"/>
                          <w:marRight w:val="0"/>
                          <w:marTop w:val="0"/>
                          <w:marBottom w:val="0"/>
                          <w:divBdr>
                            <w:top w:val="single" w:sz="2" w:space="0" w:color="D9D9E3"/>
                            <w:left w:val="single" w:sz="2" w:space="0" w:color="D9D9E3"/>
                            <w:bottom w:val="single" w:sz="2" w:space="0" w:color="D9D9E3"/>
                            <w:right w:val="single" w:sz="2" w:space="0" w:color="D9D9E3"/>
                          </w:divBdr>
                          <w:divsChild>
                            <w:div w:id="214134355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8508905">
                                  <w:marLeft w:val="0"/>
                                  <w:marRight w:val="0"/>
                                  <w:marTop w:val="0"/>
                                  <w:marBottom w:val="0"/>
                                  <w:divBdr>
                                    <w:top w:val="single" w:sz="2" w:space="0" w:color="D9D9E3"/>
                                    <w:left w:val="single" w:sz="2" w:space="0" w:color="D9D9E3"/>
                                    <w:bottom w:val="single" w:sz="2" w:space="0" w:color="D9D9E3"/>
                                    <w:right w:val="single" w:sz="2" w:space="0" w:color="D9D9E3"/>
                                  </w:divBdr>
                                  <w:divsChild>
                                    <w:div w:id="573586514">
                                      <w:marLeft w:val="0"/>
                                      <w:marRight w:val="0"/>
                                      <w:marTop w:val="0"/>
                                      <w:marBottom w:val="0"/>
                                      <w:divBdr>
                                        <w:top w:val="single" w:sz="2" w:space="0" w:color="D9D9E3"/>
                                        <w:left w:val="single" w:sz="2" w:space="0" w:color="D9D9E3"/>
                                        <w:bottom w:val="single" w:sz="2" w:space="0" w:color="D9D9E3"/>
                                        <w:right w:val="single" w:sz="2" w:space="0" w:color="D9D9E3"/>
                                      </w:divBdr>
                                      <w:divsChild>
                                        <w:div w:id="319384498">
                                          <w:marLeft w:val="0"/>
                                          <w:marRight w:val="0"/>
                                          <w:marTop w:val="0"/>
                                          <w:marBottom w:val="0"/>
                                          <w:divBdr>
                                            <w:top w:val="single" w:sz="2" w:space="0" w:color="D9D9E3"/>
                                            <w:left w:val="single" w:sz="2" w:space="0" w:color="D9D9E3"/>
                                            <w:bottom w:val="single" w:sz="2" w:space="0" w:color="D9D9E3"/>
                                            <w:right w:val="single" w:sz="2" w:space="0" w:color="D9D9E3"/>
                                          </w:divBdr>
                                          <w:divsChild>
                                            <w:div w:id="577791948">
                                              <w:marLeft w:val="0"/>
                                              <w:marRight w:val="0"/>
                                              <w:marTop w:val="0"/>
                                              <w:marBottom w:val="0"/>
                                              <w:divBdr>
                                                <w:top w:val="single" w:sz="2" w:space="0" w:color="D9D9E3"/>
                                                <w:left w:val="single" w:sz="2" w:space="0" w:color="D9D9E3"/>
                                                <w:bottom w:val="single" w:sz="2" w:space="0" w:color="D9D9E3"/>
                                                <w:right w:val="single" w:sz="2" w:space="0" w:color="D9D9E3"/>
                                              </w:divBdr>
                                              <w:divsChild>
                                                <w:div w:id="1309362529">
                                                  <w:marLeft w:val="0"/>
                                                  <w:marRight w:val="0"/>
                                                  <w:marTop w:val="0"/>
                                                  <w:marBottom w:val="0"/>
                                                  <w:divBdr>
                                                    <w:top w:val="single" w:sz="2" w:space="0" w:color="D9D9E3"/>
                                                    <w:left w:val="single" w:sz="2" w:space="0" w:color="D9D9E3"/>
                                                    <w:bottom w:val="single" w:sz="2" w:space="0" w:color="D9D9E3"/>
                                                    <w:right w:val="single" w:sz="2" w:space="0" w:color="D9D9E3"/>
                                                  </w:divBdr>
                                                  <w:divsChild>
                                                    <w:div w:id="522867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721490419">
      <w:bodyDiv w:val="1"/>
      <w:marLeft w:val="0"/>
      <w:marRight w:val="0"/>
      <w:marTop w:val="0"/>
      <w:marBottom w:val="0"/>
      <w:divBdr>
        <w:top w:val="none" w:sz="0" w:space="0" w:color="auto"/>
        <w:left w:val="none" w:sz="0" w:space="0" w:color="auto"/>
        <w:bottom w:val="none" w:sz="0" w:space="0" w:color="auto"/>
        <w:right w:val="none" w:sz="0" w:space="0" w:color="auto"/>
      </w:divBdr>
    </w:div>
    <w:div w:id="1397123705">
      <w:bodyDiv w:val="1"/>
      <w:marLeft w:val="0"/>
      <w:marRight w:val="0"/>
      <w:marTop w:val="0"/>
      <w:marBottom w:val="0"/>
      <w:divBdr>
        <w:top w:val="none" w:sz="0" w:space="0" w:color="auto"/>
        <w:left w:val="none" w:sz="0" w:space="0" w:color="auto"/>
        <w:bottom w:val="none" w:sz="0" w:space="0" w:color="auto"/>
        <w:right w:val="none" w:sz="0" w:space="0" w:color="auto"/>
      </w:divBdr>
    </w:div>
    <w:div w:id="1839492635">
      <w:bodyDiv w:val="1"/>
      <w:marLeft w:val="0"/>
      <w:marRight w:val="0"/>
      <w:marTop w:val="0"/>
      <w:marBottom w:val="0"/>
      <w:divBdr>
        <w:top w:val="none" w:sz="0" w:space="0" w:color="auto"/>
        <w:left w:val="none" w:sz="0" w:space="0" w:color="auto"/>
        <w:bottom w:val="none" w:sz="0" w:space="0" w:color="auto"/>
        <w:right w:val="none" w:sz="0" w:space="0" w:color="auto"/>
      </w:divBdr>
    </w:div>
    <w:div w:id="2093620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1512</Words>
  <Characters>9121</Characters>
  <Application>Microsoft Office Word</Application>
  <DocSecurity>0</DocSecurity>
  <Lines>434</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Lomholt Eriksen</dc:creator>
  <cp:keywords/>
  <dc:description/>
  <cp:lastModifiedBy>Charlotte Hornbøl</cp:lastModifiedBy>
  <cp:revision>3</cp:revision>
  <dcterms:created xsi:type="dcterms:W3CDTF">2023-12-07T09:55:00Z</dcterms:created>
  <dcterms:modified xsi:type="dcterms:W3CDTF">2023-12-07T10:06:00Z</dcterms:modified>
</cp:coreProperties>
</file>